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D118" w14:textId="35265EE2" w:rsidR="00AD5CF0" w:rsidRPr="00CE7B8C" w:rsidRDefault="00AD5CF0" w:rsidP="008E3592">
      <w:pPr>
        <w:outlineLvl w:val="0"/>
        <w:rPr>
          <w:b/>
          <w:color w:val="20286D"/>
        </w:rPr>
      </w:pPr>
      <w:r w:rsidRPr="00CE7B8C">
        <w:rPr>
          <w:noProof/>
          <w:color w:val="20286D"/>
        </w:rPr>
        <mc:AlternateContent>
          <mc:Choice Requires="wps">
            <w:drawing>
              <wp:anchor distT="4294967295" distB="4294967295" distL="114300" distR="114300" simplePos="0" relativeHeight="251660288" behindDoc="0" locked="0" layoutInCell="1" allowOverlap="1" wp14:anchorId="707BA89A" wp14:editId="54858FE0">
                <wp:simplePos x="0" y="0"/>
                <wp:positionH relativeFrom="column">
                  <wp:posOffset>0</wp:posOffset>
                </wp:positionH>
                <wp:positionV relativeFrom="paragraph">
                  <wp:posOffset>-636</wp:posOffset>
                </wp:positionV>
                <wp:extent cx="6419850" cy="0"/>
                <wp:effectExtent l="0" t="0" r="0" b="0"/>
                <wp:wrapNone/>
                <wp:docPr id="1" name="Suora yhdysvii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noFill/>
                        <a:ln w="19050" cap="flat" cmpd="sng" algn="ctr">
                          <a:solidFill>
                            <a:srgbClr val="4F81BD">
                              <a:shade val="95000"/>
                              <a:satMod val="105000"/>
                            </a:srgbClr>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059FC312" id="Suora yhdysviiva 1" o:spid="_x0000_s1026" alt="&quot;&quot;"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50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oot4gEAALIDAAAOAAAAZHJzL2Uyb0RvYy54bWysU8tu2zAQvBfoPxC815KCJLAFywEaw72k&#10;rQG3H7CmKIkoRRJcRrL+vkvKdl63oheC3Mfszuxy/XDqNRukR2VNxYtFzpk0wtbKtBX//Wv3ZckZ&#10;BjA1aGtkxSeJ/GHz+dN6dKW8sZ3VtfSMQAyWo6t4F4IrswxFJ3vAhXXSkLOxvodAT99mtYeR0Hud&#10;3eT5fTZaXztvhUQk63Z28k3Cbxopws+mQRmYrjj1FtLp03mMZ7ZZQ9l6cJ0S5zbgH7roQRkqeoXa&#10;QgD27NUHqF4Jb9E2YSFsn9mmUUImDsSmyN+xOXTgZOJC4qC7yoT/D1b8GPaeqZpmx5mBnkZ0eLYe&#10;2NTVEw5KDcCKqNLosKTgR7P3kac4mYN7suIPki9744wPdHPYqfF9DCei7JRUn66qy1Nggoz3t8Vq&#10;eUfDERdfBuUl0XkM36TtWbxUXCsTBYEShicMsTSUl5BoNnantE5D1YaNxGqVJ2ig3Wo0BKrSO2KL&#10;puUMdEtLK4JPkGi1qmN6BELfHh+1ZwPQ4tzulsXX7RzUQS1n6+ouz88LhBC+23o2F1RwtlNvZ5jU&#10;5xv82PQWsJtzcMKtDVFmytEmNiDT8p5Jvkgab0dbT3t/0Z0WI6Wdlzhu3us33V9/tc1fAAAA//8D&#10;AFBLAwQUAAYACAAAACEADMYnpN4AAAAFAQAADwAAAGRycy9kb3ducmV2LnhtbEyPzU7DMBCE70i8&#10;g7VI3FonICEasqn4ERKiB5QWVOXmxkuSNl6H2G0CT1+XCxxnZjXzbTofTSsO1LvGMkI8jUAQl1Y3&#10;XCG8r54ntyCcV6xVa5kQvsnBPDs/S1Wi7cA5HZa+EqGEXaIQau+7REpX1mSUm9qOOGSftjfKB9lX&#10;UvdqCOWmlVdRdCONajgs1Kqjx5rK3XJvEPLhZZHPPn7Wb4t8fV1sn4qv14cC8fJivL8D4Wn0f8dw&#10;wg/okAWmjd2zdqJFCI94hEkM4hRGcRyMza8hs1T+p8+OAAAA//8DAFBLAQItABQABgAIAAAAIQC2&#10;gziS/gAAAOEBAAATAAAAAAAAAAAAAAAAAAAAAABbQ29udGVudF9UeXBlc10ueG1sUEsBAi0AFAAG&#10;AAgAAAAhADj9If/WAAAAlAEAAAsAAAAAAAAAAAAAAAAALwEAAF9yZWxzLy5yZWxzUEsBAi0AFAAG&#10;AAgAAAAhAJ0Gii3iAQAAsgMAAA4AAAAAAAAAAAAAAAAALgIAAGRycy9lMm9Eb2MueG1sUEsBAi0A&#10;FAAGAAgAAAAhAAzGJ6TeAAAABQEAAA8AAAAAAAAAAAAAAAAAPAQAAGRycy9kb3ducmV2LnhtbFBL&#10;BQYAAAAABAAEAPMAAABHBQAAAAA=&#10;" strokecolor="#4a7ebb" strokeweight="1.5pt">
                <v:stroke dashstyle="1 1"/>
                <o:lock v:ext="edit" shapetype="f"/>
              </v:line>
            </w:pict>
          </mc:Fallback>
        </mc:AlternateContent>
      </w:r>
      <w:r w:rsidRPr="00CE7B8C">
        <w:rPr>
          <w:b/>
          <w:color w:val="20286D"/>
        </w:rPr>
        <w:t xml:space="preserve">MALLIASIAKIRJA – </w:t>
      </w:r>
      <w:r>
        <w:rPr>
          <w:b/>
          <w:color w:val="20286D"/>
        </w:rPr>
        <w:t>YHTEISTOIMINTASOPIMUS</w:t>
      </w:r>
      <w:r w:rsidRPr="00CE7B8C">
        <w:rPr>
          <w:b/>
          <w:color w:val="20286D"/>
        </w:rPr>
        <w:t xml:space="preserve"> YHTEISÖ- JA PALVELUKORTTELIHANKKEESEEN  </w:t>
      </w:r>
    </w:p>
    <w:p w14:paraId="20796FDB" w14:textId="091FB815" w:rsidR="00AD5CF0" w:rsidRDefault="00AD5CF0" w:rsidP="00AD5CF0">
      <w:r w:rsidRPr="00CE7B8C">
        <w:t xml:space="preserve">Tämä on malliasiakirja, joka edellyttää aina tapauskohtaista muokkaamista. Malli on tarkoitettu </w:t>
      </w:r>
      <w:r w:rsidRPr="00F82AB2">
        <w:t>yhteisö- ja palvelukorttelia koskevan hankkeen kehittäm</w:t>
      </w:r>
      <w:r>
        <w:t>iseen</w:t>
      </w:r>
      <w:r w:rsidRPr="00F82AB2">
        <w:t xml:space="preserve"> ja toteuttami</w:t>
      </w:r>
      <w:r>
        <w:t>se</w:t>
      </w:r>
      <w:r w:rsidRPr="00F82AB2">
        <w:t xml:space="preserve">en. </w:t>
      </w:r>
      <w:r>
        <w:t>Yhteistoimintasopimuksella toteutetaan aiesopimuksen aikana määritelty osapuolten välinen tahtotila yhteisökorttelihankkeen suunnittelun ja</w:t>
      </w:r>
      <w:r w:rsidR="0041012D">
        <w:t xml:space="preserve"> toteuttamisen</w:t>
      </w:r>
      <w:r>
        <w:t xml:space="preserve"> osalta. Yhteistoimintasopimus</w:t>
      </w:r>
      <w:r w:rsidRPr="00F82AB2">
        <w:t xml:space="preserve"> jakautuu suunnitteluvaiheeseen ja toteuttamisvaiheeseen.</w:t>
      </w:r>
      <w:r>
        <w:t xml:space="preserve"> </w:t>
      </w:r>
      <w:r w:rsidRPr="00F82AB2">
        <w:t>Suunnitteluvaiheessa suunnitellaan ja kehitetään hanketta</w:t>
      </w:r>
      <w:r>
        <w:t xml:space="preserve"> aiesopimuksen pohjalta ja laaditaan osapuolten kesken toteut</w:t>
      </w:r>
      <w:r w:rsidR="001913D8">
        <w:t>tami</w:t>
      </w:r>
      <w:r w:rsidR="00B41856">
        <w:t>svaiheen projektisuun</w:t>
      </w:r>
      <w:r w:rsidR="004B0358">
        <w:t>n</w:t>
      </w:r>
      <w:r w:rsidR="00B41856">
        <w:t>itelma</w:t>
      </w:r>
      <w:r w:rsidR="004B0358">
        <w:t xml:space="preserve"> sekä toteuttamissuunnitelmat</w:t>
      </w:r>
      <w:r w:rsidRPr="00F82AB2">
        <w:t>. Toteut</w:t>
      </w:r>
      <w:r w:rsidR="0080042C">
        <w:t>tamis</w:t>
      </w:r>
      <w:r w:rsidRPr="00F82AB2">
        <w:t>vaiheessa toteutetaan hanke toteut</w:t>
      </w:r>
      <w:r w:rsidR="00805E2C">
        <w:t>tamissuunnitelman</w:t>
      </w:r>
      <w:r w:rsidRPr="00F82AB2">
        <w:t xml:space="preserve"> mukaisesti</w:t>
      </w:r>
      <w:r>
        <w:t xml:space="preserve"> ja </w:t>
      </w:r>
      <w:r w:rsidRPr="00337741">
        <w:t>tuotetaan jatkuvia palveluja</w:t>
      </w:r>
      <w:r w:rsidR="00337741" w:rsidRPr="00337741">
        <w:t>.</w:t>
      </w:r>
    </w:p>
    <w:p w14:paraId="613344F5" w14:textId="34E26DCC" w:rsidR="00AD5CF0" w:rsidRDefault="00AD5CF0" w:rsidP="00AD5CF0">
      <w:r>
        <w:t xml:space="preserve">Yhteistoimintasopimuksen osapuolet ovat pääsääntöisesti samoja osapuolia, jotka ovat olleet käynnistämässä hanketta aiesopimuksen mukaisesti. </w:t>
      </w:r>
      <w:r w:rsidR="00D70D25" w:rsidRPr="005E3E18">
        <w:t>Lisäksi osapuolina voi olla aiesopimusvaiheessa kilpailutet</w:t>
      </w:r>
      <w:r w:rsidR="00F2733E">
        <w:t>tuja</w:t>
      </w:r>
      <w:r w:rsidR="00D70D25" w:rsidRPr="005E3E18">
        <w:t xml:space="preserve"> keskeis</w:t>
      </w:r>
      <w:r w:rsidR="00F2733E">
        <w:t>iä</w:t>
      </w:r>
      <w:r w:rsidR="00D70D25" w:rsidRPr="005E3E18">
        <w:t xml:space="preserve"> kumppan</w:t>
      </w:r>
      <w:r w:rsidR="00F2733E">
        <w:t xml:space="preserve">eita. </w:t>
      </w:r>
    </w:p>
    <w:p w14:paraId="06E95089" w14:textId="427A924A" w:rsidR="00AD5CF0" w:rsidRPr="00CE7B8C" w:rsidRDefault="00AD5CF0" w:rsidP="00AD5CF0">
      <w:r>
        <w:t>Yhteistoimintasopimuksessa määritellään suunnittelu- ja toteut</w:t>
      </w:r>
      <w:r w:rsidR="00F2733E">
        <w:t>tamis</w:t>
      </w:r>
      <w:r>
        <w:t xml:space="preserve">vaiheen </w:t>
      </w:r>
      <w:r w:rsidR="0041012D">
        <w:t>tehtävät ja eteneminen</w:t>
      </w:r>
      <w:r>
        <w:t xml:space="preserve"> sekä kumppanien roolit ja työnjako. </w:t>
      </w:r>
      <w:r w:rsidR="0041012D">
        <w:t xml:space="preserve">Sopimuksessa on myös tärkeää sopia selkeästi osapuolten välisistä yhteistyön pelisäännöistä päätöksentekomenettelyineen. </w:t>
      </w:r>
      <w:r>
        <w:t xml:space="preserve">Mallin mukainen </w:t>
      </w:r>
      <w:r w:rsidR="0041012D">
        <w:t>yhteistoimintasopimus sitoo sen osapuolia</w:t>
      </w:r>
      <w:r>
        <w:t xml:space="preserve"> yhteisökorttelihankkeen toteuttamiseen</w:t>
      </w:r>
      <w:r w:rsidR="0041012D">
        <w:t>.</w:t>
      </w:r>
    </w:p>
    <w:p w14:paraId="3FC34FF7" w14:textId="77777777" w:rsidR="00AD5CF0" w:rsidRPr="00CE7B8C" w:rsidRDefault="00AD5CF0" w:rsidP="00AD5CF0">
      <w:r w:rsidRPr="00CE7B8C">
        <w:t xml:space="preserve">Malliasiakirjan käyttö: Poista hakasulkeissa olevat OHJE-kohdat. Valitse kauttaviivalla kuvatuista vaihtoehdoista sopiva. </w:t>
      </w:r>
      <w:r>
        <w:t xml:space="preserve">Löydät otsikko- ja tekstityyli Wordin Tarkista-välilehden Tyylit-valikosta. </w:t>
      </w:r>
    </w:p>
    <w:p w14:paraId="42DF9969" w14:textId="20AD6941" w:rsidR="00AD5CF0" w:rsidRPr="00F2733E" w:rsidRDefault="00F2733E" w:rsidP="00F2733E">
      <w:pPr>
        <w:spacing w:after="0"/>
        <w:rPr>
          <w:b/>
          <w:sz w:val="20"/>
          <w:szCs w:val="20"/>
        </w:rPr>
      </w:pPr>
      <w:r w:rsidRPr="00F2733E">
        <w:rPr>
          <w:bCs/>
          <w:sz w:val="20"/>
          <w:szCs w:val="20"/>
        </w:rPr>
        <w:tab/>
      </w:r>
      <w:r w:rsidRPr="00F2733E">
        <w:rPr>
          <w:bCs/>
          <w:sz w:val="20"/>
          <w:szCs w:val="20"/>
        </w:rPr>
        <w:tab/>
      </w:r>
      <w:r w:rsidRPr="00F2733E">
        <w:rPr>
          <w:bCs/>
          <w:sz w:val="20"/>
          <w:szCs w:val="20"/>
        </w:rPr>
        <w:tab/>
      </w:r>
      <w:r w:rsidRPr="00F2733E">
        <w:rPr>
          <w:bCs/>
          <w:sz w:val="20"/>
          <w:szCs w:val="20"/>
        </w:rPr>
        <w:tab/>
      </w:r>
      <w:r w:rsidRPr="00F2733E">
        <w:rPr>
          <w:bCs/>
          <w:sz w:val="20"/>
          <w:szCs w:val="20"/>
        </w:rPr>
        <w:tab/>
      </w:r>
      <w:r w:rsidRPr="00F2733E">
        <w:rPr>
          <w:bCs/>
          <w:sz w:val="18"/>
          <w:szCs w:val="18"/>
        </w:rPr>
        <w:t xml:space="preserve">Lehti </w:t>
      </w:r>
      <w:r w:rsidR="0044208A">
        <w:rPr>
          <w:bCs/>
          <w:sz w:val="18"/>
          <w:szCs w:val="18"/>
        </w:rPr>
        <w:t>&amp; Co</w:t>
      </w:r>
      <w:r w:rsidRPr="00F2733E">
        <w:rPr>
          <w:bCs/>
          <w:sz w:val="18"/>
          <w:szCs w:val="18"/>
        </w:rPr>
        <w:t xml:space="preserve"> 3/2021</w:t>
      </w:r>
    </w:p>
    <w:p w14:paraId="170D3374" w14:textId="77777777" w:rsidR="00AD5CF0" w:rsidRPr="00CE7B8C" w:rsidRDefault="00AD5CF0" w:rsidP="00AD5CF0">
      <w:pPr>
        <w:rPr>
          <w:bCs/>
        </w:rPr>
      </w:pPr>
      <w:r w:rsidRPr="00CE7B8C">
        <w:rPr>
          <w:noProof/>
        </w:rPr>
        <mc:AlternateContent>
          <mc:Choice Requires="wps">
            <w:drawing>
              <wp:anchor distT="4294967295" distB="4294967295" distL="114300" distR="114300" simplePos="0" relativeHeight="251659264" behindDoc="0" locked="0" layoutInCell="1" allowOverlap="1" wp14:anchorId="45675996" wp14:editId="22ED778B">
                <wp:simplePos x="0" y="0"/>
                <wp:positionH relativeFrom="column">
                  <wp:posOffset>13335</wp:posOffset>
                </wp:positionH>
                <wp:positionV relativeFrom="paragraph">
                  <wp:posOffset>74929</wp:posOffset>
                </wp:positionV>
                <wp:extent cx="6419850" cy="0"/>
                <wp:effectExtent l="0" t="0" r="0" b="0"/>
                <wp:wrapNone/>
                <wp:docPr id="6" name="Suora yhdysviiv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0" cy="0"/>
                        </a:xfrm>
                        <a:prstGeom prst="line">
                          <a:avLst/>
                        </a:prstGeom>
                        <a:noFill/>
                        <a:ln w="19050" cap="flat" cmpd="sng" algn="ctr">
                          <a:solidFill>
                            <a:srgbClr val="4F81BD">
                              <a:shade val="95000"/>
                              <a:satMod val="105000"/>
                            </a:srgbClr>
                          </a:solidFill>
                          <a:prstDash val="sysDot"/>
                        </a:ln>
                        <a:effectLst/>
                      </wps:spPr>
                      <wps:bodyPr/>
                    </wps:wsp>
                  </a:graphicData>
                </a:graphic>
                <wp14:sizeRelH relativeFrom="page">
                  <wp14:pctWidth>0</wp14:pctWidth>
                </wp14:sizeRelH>
                <wp14:sizeRelV relativeFrom="page">
                  <wp14:pctHeight>0</wp14:pctHeight>
                </wp14:sizeRelV>
              </wp:anchor>
            </w:drawing>
          </mc:Choice>
          <mc:Fallback>
            <w:pict>
              <v:line w14:anchorId="2B6191F5" id="Suora yhdysviiva 6" o:spid="_x0000_s1026" alt="&quot;&quot;"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5.9pt" to="506.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34gEAALIDAAAOAAAAZHJzL2Uyb0RvYy54bWysU8tu2zAQvBfoPxC815KDxLAFywEaw72k&#10;rQG3H7CmKIkoRRJcRo+/75KynaS9Fb0Q5D6GO8Ph9nHsNOulR2VNyZeLnDNphK2UaUr+88fh05oz&#10;DGAq0NbIkk8S+ePu44ft4Ap5Z1urK+kZgRgsBlfyNgRXZBmKVnaAC+ukoWRtfQeBjr7JKg8DoXc6&#10;u8vzVTZYXzlvhUSk6H5O8l3Cr2spwve6RhmYLjnNFtLq03qOa7bbQtF4cK0SlzHgH6boQBm69Aa1&#10;hwDsxau/oDolvEVbh4WwXWbrWgmZOBCbZf4Hm1MLTiYuJA66m0z4/2DFt/7omapKvuLMQEdPdHqx&#10;HtjUVhP2SvXAVlGlwWFBxU/m6CNPMZqTe7biF1Iue5eMB3Rz2Vj7LpYTUTYm1aeb6nIMTFBwdb/c&#10;rB/occQ1l0FxbXQewxdpOxY3JdfKREGggP4ZQ7waimtJDBt7UFqnR9WGDeTITZ6ggbxVawh0S+eI&#10;LZqGM9ANmVYEnyDRalXF9giEvjk/ac96IOPcH9bLz/u5qIVKztHNQ55fDIQQvtpqDi/pwjlOs11g&#10;0pzv8OPQe8B27sEJ9zZEmalHmziATOa9kHyVNO7OtpqO/qo7GSO1XUwcnff2TPu3X233GwAA//8D&#10;AFBLAwQUAAYACAAAACEAI+yjO98AAAAIAQAADwAAAGRycy9kb3ducmV2LnhtbEyPzU7DMBCE70h9&#10;B2uRuFEnrYQgxKn4ERKiB5QWVOXmxkuSEq9D7DaBp2crDvS4M6PZb9LFaFtxwN43jhTE0wgEUulM&#10;Q5WCt/XT5TUIHzQZ3TpCBd/oYZFNzlKdGDdQjodVqASXkE+0gjqELpHSlzVa7aeuQ2Lvw/VWBz77&#10;SppeD1xuWzmLoitpdUP8odYdPtRYfq72VkE+PC/zm/efzesy38yL3WPx9XJfKHVxPt7dggg4hv8w&#10;HPEZHTJm2ro9GS9aBbOYgyzHPOBoR/Gcle2fIrNUng7IfgEAAP//AwBQSwECLQAUAAYACAAAACEA&#10;toM4kv4AAADhAQAAEwAAAAAAAAAAAAAAAAAAAAAAW0NvbnRlbnRfVHlwZXNdLnhtbFBLAQItABQA&#10;BgAIAAAAIQA4/SH/1gAAAJQBAAALAAAAAAAAAAAAAAAAAC8BAABfcmVscy8ucmVsc1BLAQItABQA&#10;BgAIAAAAIQAhrj/34gEAALIDAAAOAAAAAAAAAAAAAAAAAC4CAABkcnMvZTJvRG9jLnhtbFBLAQIt&#10;ABQABgAIAAAAIQAj7KM73wAAAAgBAAAPAAAAAAAAAAAAAAAAADwEAABkcnMvZG93bnJldi54bWxQ&#10;SwUGAAAAAAQABADzAAAASAUAAAAA&#10;" strokecolor="#4a7ebb" strokeweight="1.5pt">
                <v:stroke dashstyle="1 1"/>
                <o:lock v:ext="edit" shapetype="f"/>
              </v:line>
            </w:pict>
          </mc:Fallback>
        </mc:AlternateContent>
      </w:r>
    </w:p>
    <w:p w14:paraId="75194BCA" w14:textId="77777777" w:rsidR="00F82AB2" w:rsidRPr="00BF2AAA" w:rsidRDefault="00F82AB2" w:rsidP="00BF2AAA">
      <w:pPr>
        <w:jc w:val="center"/>
        <w:rPr>
          <w:b/>
          <w:bCs/>
          <w:color w:val="767171" w:themeColor="background2" w:themeShade="80"/>
        </w:rPr>
      </w:pPr>
    </w:p>
    <w:p w14:paraId="37B8AA67" w14:textId="02B068DB" w:rsidR="00F82AB2" w:rsidRPr="00D70D25" w:rsidRDefault="00B26D71" w:rsidP="00D70D25">
      <w:pPr>
        <w:pStyle w:val="Otsikko"/>
      </w:pPr>
      <w:bookmarkStart w:id="0" w:name="_Toc67129920"/>
      <w:r w:rsidRPr="00B97B2F">
        <w:t>Yhteistoimintasopimus yhteisö- ja palvelukorttelien suunnittelusta ja toteuttamisesta</w:t>
      </w:r>
      <w:bookmarkEnd w:id="0"/>
    </w:p>
    <w:p w14:paraId="142B43B6" w14:textId="77777777" w:rsidR="00F82AB2" w:rsidRPr="00BF2AAA" w:rsidRDefault="00F82AB2" w:rsidP="00BF2AAA">
      <w:pPr>
        <w:jc w:val="center"/>
        <w:rPr>
          <w:sz w:val="32"/>
          <w:szCs w:val="32"/>
        </w:rPr>
      </w:pPr>
      <w:r w:rsidRPr="00BF2AAA">
        <w:rPr>
          <w:sz w:val="32"/>
          <w:szCs w:val="32"/>
        </w:rPr>
        <w:t>Osapuolet:</w:t>
      </w:r>
    </w:p>
    <w:p w14:paraId="5AD14D5F" w14:textId="77777777" w:rsidR="00F82AB2" w:rsidRPr="00BF2AAA" w:rsidRDefault="00F82AB2" w:rsidP="00BF2AAA">
      <w:pPr>
        <w:jc w:val="center"/>
        <w:rPr>
          <w:sz w:val="32"/>
          <w:szCs w:val="32"/>
        </w:rPr>
      </w:pPr>
    </w:p>
    <w:p w14:paraId="19594115" w14:textId="25B39663" w:rsidR="00A64125" w:rsidRDefault="00F82AB2" w:rsidP="00D70D25">
      <w:pPr>
        <w:jc w:val="center"/>
        <w:rPr>
          <w:sz w:val="32"/>
          <w:szCs w:val="32"/>
        </w:rPr>
      </w:pPr>
      <w:r w:rsidRPr="00BF2AAA">
        <w:rPr>
          <w:sz w:val="32"/>
          <w:szCs w:val="32"/>
        </w:rPr>
        <w:t>pp.kk.2021</w:t>
      </w:r>
    </w:p>
    <w:p w14:paraId="57DA6E47" w14:textId="62A0A6AE" w:rsidR="00A64125" w:rsidRPr="008E3592" w:rsidRDefault="00D70D25" w:rsidP="008E3592">
      <w:pPr>
        <w:spacing w:after="160"/>
        <w:jc w:val="left"/>
        <w:rPr>
          <w:sz w:val="32"/>
          <w:szCs w:val="32"/>
        </w:rPr>
      </w:pPr>
      <w:r>
        <w:rPr>
          <w:sz w:val="32"/>
          <w:szCs w:val="32"/>
        </w:rPr>
        <w:br w:type="page"/>
      </w:r>
    </w:p>
    <w:sdt>
      <w:sdtPr>
        <w:rPr>
          <w:b w:val="0"/>
          <w:bCs w:val="0"/>
          <w:noProof w:val="0"/>
          <w:color w:val="auto"/>
          <w:sz w:val="24"/>
          <w:szCs w:val="24"/>
        </w:rPr>
        <w:id w:val="-191758121"/>
        <w:docPartObj>
          <w:docPartGallery w:val="Table of Contents"/>
          <w:docPartUnique/>
        </w:docPartObj>
      </w:sdtPr>
      <w:sdtEndPr>
        <w:rPr>
          <w:sz w:val="20"/>
          <w:szCs w:val="20"/>
        </w:rPr>
      </w:sdtEndPr>
      <w:sdtContent>
        <w:p w14:paraId="3A06D7EE" w14:textId="77777777" w:rsidR="00F82AB2" w:rsidRPr="0048765D" w:rsidRDefault="00F82AB2" w:rsidP="008E3592">
          <w:pPr>
            <w:pStyle w:val="Sisllysluettelonotsikko"/>
            <w:outlineLvl w:val="0"/>
          </w:pPr>
          <w:r w:rsidRPr="00B97B2F">
            <w:t>Sisällys</w:t>
          </w:r>
        </w:p>
        <w:p w14:paraId="14C6B3A3" w14:textId="1A7B9877" w:rsidR="00597681" w:rsidRDefault="00F82AB2">
          <w:pPr>
            <w:pStyle w:val="Sisluet1"/>
            <w:tabs>
              <w:tab w:val="right" w:leader="dot" w:pos="9628"/>
            </w:tabs>
            <w:rPr>
              <w:rFonts w:asciiTheme="minorHAnsi" w:eastAsiaTheme="minorEastAsia" w:hAnsiTheme="minorHAnsi" w:cstheme="minorBidi"/>
              <w:noProof/>
              <w:lang w:eastAsia="fi-FI"/>
            </w:rPr>
          </w:pPr>
          <w:r w:rsidRPr="00E907E8">
            <w:rPr>
              <w:noProof/>
            </w:rPr>
            <w:fldChar w:fldCharType="begin"/>
          </w:r>
          <w:r w:rsidRPr="00E907E8">
            <w:instrText xml:space="preserve"> TOC \o "1-3" \h \z \u </w:instrText>
          </w:r>
          <w:r w:rsidRPr="00E907E8">
            <w:rPr>
              <w:noProof/>
            </w:rPr>
            <w:fldChar w:fldCharType="separate"/>
          </w:r>
          <w:hyperlink w:anchor="_Toc67129920" w:history="1">
            <w:r w:rsidR="00597681" w:rsidRPr="009B1279">
              <w:rPr>
                <w:rStyle w:val="Hyperlinkki"/>
                <w:noProof/>
              </w:rPr>
              <w:t>Yhteistoimintasopimus yhteisö- ja palvelukorttelien suunnittelusta ja toteuttamisesta</w:t>
            </w:r>
            <w:r w:rsidR="00597681">
              <w:rPr>
                <w:noProof/>
                <w:webHidden/>
              </w:rPr>
              <w:tab/>
            </w:r>
            <w:r w:rsidR="00597681">
              <w:rPr>
                <w:noProof/>
                <w:webHidden/>
              </w:rPr>
              <w:fldChar w:fldCharType="begin"/>
            </w:r>
            <w:r w:rsidR="00597681">
              <w:rPr>
                <w:noProof/>
                <w:webHidden/>
              </w:rPr>
              <w:instrText xml:space="preserve"> PAGEREF _Toc67129920 \h </w:instrText>
            </w:r>
            <w:r w:rsidR="00597681">
              <w:rPr>
                <w:noProof/>
                <w:webHidden/>
              </w:rPr>
            </w:r>
            <w:r w:rsidR="00597681">
              <w:rPr>
                <w:noProof/>
                <w:webHidden/>
              </w:rPr>
              <w:fldChar w:fldCharType="separate"/>
            </w:r>
            <w:r w:rsidR="00597681">
              <w:rPr>
                <w:noProof/>
                <w:webHidden/>
              </w:rPr>
              <w:t>1</w:t>
            </w:r>
            <w:r w:rsidR="00597681">
              <w:rPr>
                <w:noProof/>
                <w:webHidden/>
              </w:rPr>
              <w:fldChar w:fldCharType="end"/>
            </w:r>
          </w:hyperlink>
        </w:p>
        <w:p w14:paraId="25E64238" w14:textId="1B690D91" w:rsidR="00597681" w:rsidRDefault="00000000">
          <w:pPr>
            <w:pStyle w:val="Sisluet1"/>
            <w:tabs>
              <w:tab w:val="right" w:leader="dot" w:pos="9628"/>
            </w:tabs>
            <w:rPr>
              <w:rFonts w:asciiTheme="minorHAnsi" w:eastAsiaTheme="minorEastAsia" w:hAnsiTheme="minorHAnsi" w:cstheme="minorBidi"/>
              <w:noProof/>
              <w:lang w:eastAsia="fi-FI"/>
            </w:rPr>
          </w:pPr>
          <w:hyperlink w:anchor="_Toc67129921" w:history="1">
            <w:r w:rsidR="00597681" w:rsidRPr="009B1279">
              <w:rPr>
                <w:rStyle w:val="Hyperlinkki"/>
                <w:noProof/>
              </w:rPr>
              <w:t>OSA 1 OSAPUOLET JA MÄÄRITELMÄT</w:t>
            </w:r>
            <w:r w:rsidR="00597681">
              <w:rPr>
                <w:noProof/>
                <w:webHidden/>
              </w:rPr>
              <w:tab/>
            </w:r>
            <w:r w:rsidR="00597681">
              <w:rPr>
                <w:noProof/>
                <w:webHidden/>
              </w:rPr>
              <w:fldChar w:fldCharType="begin"/>
            </w:r>
            <w:r w:rsidR="00597681">
              <w:rPr>
                <w:noProof/>
                <w:webHidden/>
              </w:rPr>
              <w:instrText xml:space="preserve"> PAGEREF _Toc67129921 \h </w:instrText>
            </w:r>
            <w:r w:rsidR="00597681">
              <w:rPr>
                <w:noProof/>
                <w:webHidden/>
              </w:rPr>
            </w:r>
            <w:r w:rsidR="00597681">
              <w:rPr>
                <w:noProof/>
                <w:webHidden/>
              </w:rPr>
              <w:fldChar w:fldCharType="separate"/>
            </w:r>
            <w:r w:rsidR="00597681">
              <w:rPr>
                <w:noProof/>
                <w:webHidden/>
              </w:rPr>
              <w:t>2</w:t>
            </w:r>
            <w:r w:rsidR="00597681">
              <w:rPr>
                <w:noProof/>
                <w:webHidden/>
              </w:rPr>
              <w:fldChar w:fldCharType="end"/>
            </w:r>
          </w:hyperlink>
        </w:p>
        <w:p w14:paraId="0D871532" w14:textId="23572862"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22" w:history="1">
            <w:r w:rsidR="00597681" w:rsidRPr="009B1279">
              <w:rPr>
                <w:rStyle w:val="Hyperlinkki"/>
                <w:noProof/>
              </w:rPr>
              <w:t>1. Osapuolet</w:t>
            </w:r>
            <w:r w:rsidR="00597681">
              <w:rPr>
                <w:noProof/>
                <w:webHidden/>
              </w:rPr>
              <w:tab/>
            </w:r>
            <w:r w:rsidR="00597681">
              <w:rPr>
                <w:noProof/>
                <w:webHidden/>
              </w:rPr>
              <w:fldChar w:fldCharType="begin"/>
            </w:r>
            <w:r w:rsidR="00597681">
              <w:rPr>
                <w:noProof/>
                <w:webHidden/>
              </w:rPr>
              <w:instrText xml:space="preserve"> PAGEREF _Toc67129922 \h </w:instrText>
            </w:r>
            <w:r w:rsidR="00597681">
              <w:rPr>
                <w:noProof/>
                <w:webHidden/>
              </w:rPr>
            </w:r>
            <w:r w:rsidR="00597681">
              <w:rPr>
                <w:noProof/>
                <w:webHidden/>
              </w:rPr>
              <w:fldChar w:fldCharType="separate"/>
            </w:r>
            <w:r w:rsidR="00597681">
              <w:rPr>
                <w:noProof/>
                <w:webHidden/>
              </w:rPr>
              <w:t>2</w:t>
            </w:r>
            <w:r w:rsidR="00597681">
              <w:rPr>
                <w:noProof/>
                <w:webHidden/>
              </w:rPr>
              <w:fldChar w:fldCharType="end"/>
            </w:r>
          </w:hyperlink>
        </w:p>
        <w:p w14:paraId="1244D125" w14:textId="3DA80DEF"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23" w:history="1">
            <w:r w:rsidR="00597681" w:rsidRPr="009B1279">
              <w:rPr>
                <w:rStyle w:val="Hyperlinkki"/>
                <w:noProof/>
              </w:rPr>
              <w:t>2. Määritelmät</w:t>
            </w:r>
            <w:r w:rsidR="00597681">
              <w:rPr>
                <w:noProof/>
                <w:webHidden/>
              </w:rPr>
              <w:tab/>
            </w:r>
            <w:r w:rsidR="00597681">
              <w:rPr>
                <w:noProof/>
                <w:webHidden/>
              </w:rPr>
              <w:fldChar w:fldCharType="begin"/>
            </w:r>
            <w:r w:rsidR="00597681">
              <w:rPr>
                <w:noProof/>
                <w:webHidden/>
              </w:rPr>
              <w:instrText xml:space="preserve"> PAGEREF _Toc67129923 \h </w:instrText>
            </w:r>
            <w:r w:rsidR="00597681">
              <w:rPr>
                <w:noProof/>
                <w:webHidden/>
              </w:rPr>
            </w:r>
            <w:r w:rsidR="00597681">
              <w:rPr>
                <w:noProof/>
                <w:webHidden/>
              </w:rPr>
              <w:fldChar w:fldCharType="separate"/>
            </w:r>
            <w:r w:rsidR="00597681">
              <w:rPr>
                <w:noProof/>
                <w:webHidden/>
              </w:rPr>
              <w:t>3</w:t>
            </w:r>
            <w:r w:rsidR="00597681">
              <w:rPr>
                <w:noProof/>
                <w:webHidden/>
              </w:rPr>
              <w:fldChar w:fldCharType="end"/>
            </w:r>
          </w:hyperlink>
        </w:p>
        <w:p w14:paraId="751831D5" w14:textId="1B30221A" w:rsidR="00597681" w:rsidRDefault="00000000">
          <w:pPr>
            <w:pStyle w:val="Sisluet1"/>
            <w:tabs>
              <w:tab w:val="right" w:leader="dot" w:pos="9628"/>
            </w:tabs>
            <w:rPr>
              <w:rFonts w:asciiTheme="minorHAnsi" w:eastAsiaTheme="minorEastAsia" w:hAnsiTheme="minorHAnsi" w:cstheme="minorBidi"/>
              <w:noProof/>
              <w:lang w:eastAsia="fi-FI"/>
            </w:rPr>
          </w:pPr>
          <w:hyperlink w:anchor="_Toc67129924" w:history="1">
            <w:r w:rsidR="00597681" w:rsidRPr="009B1279">
              <w:rPr>
                <w:rStyle w:val="Hyperlinkki"/>
                <w:noProof/>
              </w:rPr>
              <w:t>OSA II TAUSTA JA TARKOITUS</w:t>
            </w:r>
            <w:r w:rsidR="00597681">
              <w:rPr>
                <w:noProof/>
                <w:webHidden/>
              </w:rPr>
              <w:tab/>
            </w:r>
            <w:r w:rsidR="00597681">
              <w:rPr>
                <w:noProof/>
                <w:webHidden/>
              </w:rPr>
              <w:fldChar w:fldCharType="begin"/>
            </w:r>
            <w:r w:rsidR="00597681">
              <w:rPr>
                <w:noProof/>
                <w:webHidden/>
              </w:rPr>
              <w:instrText xml:space="preserve"> PAGEREF _Toc67129924 \h </w:instrText>
            </w:r>
            <w:r w:rsidR="00597681">
              <w:rPr>
                <w:noProof/>
                <w:webHidden/>
              </w:rPr>
            </w:r>
            <w:r w:rsidR="00597681">
              <w:rPr>
                <w:noProof/>
                <w:webHidden/>
              </w:rPr>
              <w:fldChar w:fldCharType="separate"/>
            </w:r>
            <w:r w:rsidR="00597681">
              <w:rPr>
                <w:noProof/>
                <w:webHidden/>
              </w:rPr>
              <w:t>3</w:t>
            </w:r>
            <w:r w:rsidR="00597681">
              <w:rPr>
                <w:noProof/>
                <w:webHidden/>
              </w:rPr>
              <w:fldChar w:fldCharType="end"/>
            </w:r>
          </w:hyperlink>
        </w:p>
        <w:p w14:paraId="3C3CBDD4" w14:textId="5B46F3D5"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25" w:history="1">
            <w:r w:rsidR="00597681" w:rsidRPr="009B1279">
              <w:rPr>
                <w:rStyle w:val="Hyperlinkki"/>
                <w:noProof/>
              </w:rPr>
              <w:t>3. Sopimuksen tausta</w:t>
            </w:r>
            <w:r w:rsidR="00597681">
              <w:rPr>
                <w:noProof/>
                <w:webHidden/>
              </w:rPr>
              <w:tab/>
            </w:r>
            <w:r w:rsidR="00597681">
              <w:rPr>
                <w:noProof/>
                <w:webHidden/>
              </w:rPr>
              <w:fldChar w:fldCharType="begin"/>
            </w:r>
            <w:r w:rsidR="00597681">
              <w:rPr>
                <w:noProof/>
                <w:webHidden/>
              </w:rPr>
              <w:instrText xml:space="preserve"> PAGEREF _Toc67129925 \h </w:instrText>
            </w:r>
            <w:r w:rsidR="00597681">
              <w:rPr>
                <w:noProof/>
                <w:webHidden/>
              </w:rPr>
            </w:r>
            <w:r w:rsidR="00597681">
              <w:rPr>
                <w:noProof/>
                <w:webHidden/>
              </w:rPr>
              <w:fldChar w:fldCharType="separate"/>
            </w:r>
            <w:r w:rsidR="00597681">
              <w:rPr>
                <w:noProof/>
                <w:webHidden/>
              </w:rPr>
              <w:t>3</w:t>
            </w:r>
            <w:r w:rsidR="00597681">
              <w:rPr>
                <w:noProof/>
                <w:webHidden/>
              </w:rPr>
              <w:fldChar w:fldCharType="end"/>
            </w:r>
          </w:hyperlink>
        </w:p>
        <w:p w14:paraId="014B34D4" w14:textId="71F98B9D"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26" w:history="1">
            <w:r w:rsidR="00597681" w:rsidRPr="009B1279">
              <w:rPr>
                <w:rStyle w:val="Hyperlinkki"/>
                <w:noProof/>
              </w:rPr>
              <w:t>4. Sopimuksen tarkoitus</w:t>
            </w:r>
            <w:r w:rsidR="00597681">
              <w:rPr>
                <w:noProof/>
                <w:webHidden/>
              </w:rPr>
              <w:tab/>
            </w:r>
            <w:r w:rsidR="00597681">
              <w:rPr>
                <w:noProof/>
                <w:webHidden/>
              </w:rPr>
              <w:fldChar w:fldCharType="begin"/>
            </w:r>
            <w:r w:rsidR="00597681">
              <w:rPr>
                <w:noProof/>
                <w:webHidden/>
              </w:rPr>
              <w:instrText xml:space="preserve"> PAGEREF _Toc67129926 \h </w:instrText>
            </w:r>
            <w:r w:rsidR="00597681">
              <w:rPr>
                <w:noProof/>
                <w:webHidden/>
              </w:rPr>
            </w:r>
            <w:r w:rsidR="00597681">
              <w:rPr>
                <w:noProof/>
                <w:webHidden/>
              </w:rPr>
              <w:fldChar w:fldCharType="separate"/>
            </w:r>
            <w:r w:rsidR="00597681">
              <w:rPr>
                <w:noProof/>
                <w:webHidden/>
              </w:rPr>
              <w:t>4</w:t>
            </w:r>
            <w:r w:rsidR="00597681">
              <w:rPr>
                <w:noProof/>
                <w:webHidden/>
              </w:rPr>
              <w:fldChar w:fldCharType="end"/>
            </w:r>
          </w:hyperlink>
        </w:p>
        <w:p w14:paraId="3D364F14" w14:textId="698091F9"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27" w:history="1">
            <w:r w:rsidR="00597681" w:rsidRPr="009B1279">
              <w:rPr>
                <w:rStyle w:val="Hyperlinkki"/>
                <w:noProof/>
              </w:rPr>
              <w:t>5. Sopimuksen kohde</w:t>
            </w:r>
            <w:r w:rsidR="00597681">
              <w:rPr>
                <w:noProof/>
                <w:webHidden/>
              </w:rPr>
              <w:tab/>
            </w:r>
            <w:r w:rsidR="00597681">
              <w:rPr>
                <w:noProof/>
                <w:webHidden/>
              </w:rPr>
              <w:fldChar w:fldCharType="begin"/>
            </w:r>
            <w:r w:rsidR="00597681">
              <w:rPr>
                <w:noProof/>
                <w:webHidden/>
              </w:rPr>
              <w:instrText xml:space="preserve"> PAGEREF _Toc67129927 \h </w:instrText>
            </w:r>
            <w:r w:rsidR="00597681">
              <w:rPr>
                <w:noProof/>
                <w:webHidden/>
              </w:rPr>
            </w:r>
            <w:r w:rsidR="00597681">
              <w:rPr>
                <w:noProof/>
                <w:webHidden/>
              </w:rPr>
              <w:fldChar w:fldCharType="separate"/>
            </w:r>
            <w:r w:rsidR="00597681">
              <w:rPr>
                <w:noProof/>
                <w:webHidden/>
              </w:rPr>
              <w:t>4</w:t>
            </w:r>
            <w:r w:rsidR="00597681">
              <w:rPr>
                <w:noProof/>
                <w:webHidden/>
              </w:rPr>
              <w:fldChar w:fldCharType="end"/>
            </w:r>
          </w:hyperlink>
        </w:p>
        <w:p w14:paraId="67849698" w14:textId="1C329D82"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28" w:history="1">
            <w:r w:rsidR="00597681" w:rsidRPr="009B1279">
              <w:rPr>
                <w:rStyle w:val="Hyperlinkki"/>
                <w:noProof/>
              </w:rPr>
              <w:t>6. Osapuolten vastuut</w:t>
            </w:r>
            <w:r w:rsidR="00597681">
              <w:rPr>
                <w:noProof/>
                <w:webHidden/>
              </w:rPr>
              <w:tab/>
            </w:r>
            <w:r w:rsidR="00597681">
              <w:rPr>
                <w:noProof/>
                <w:webHidden/>
              </w:rPr>
              <w:fldChar w:fldCharType="begin"/>
            </w:r>
            <w:r w:rsidR="00597681">
              <w:rPr>
                <w:noProof/>
                <w:webHidden/>
              </w:rPr>
              <w:instrText xml:space="preserve"> PAGEREF _Toc67129928 \h </w:instrText>
            </w:r>
            <w:r w:rsidR="00597681">
              <w:rPr>
                <w:noProof/>
                <w:webHidden/>
              </w:rPr>
            </w:r>
            <w:r w:rsidR="00597681">
              <w:rPr>
                <w:noProof/>
                <w:webHidden/>
              </w:rPr>
              <w:fldChar w:fldCharType="separate"/>
            </w:r>
            <w:r w:rsidR="00597681">
              <w:rPr>
                <w:noProof/>
                <w:webHidden/>
              </w:rPr>
              <w:t>4</w:t>
            </w:r>
            <w:r w:rsidR="00597681">
              <w:rPr>
                <w:noProof/>
                <w:webHidden/>
              </w:rPr>
              <w:fldChar w:fldCharType="end"/>
            </w:r>
          </w:hyperlink>
        </w:p>
        <w:p w14:paraId="649232D6" w14:textId="5DF0598A" w:rsidR="00597681" w:rsidRDefault="00000000">
          <w:pPr>
            <w:pStyle w:val="Sisluet1"/>
            <w:tabs>
              <w:tab w:val="right" w:leader="dot" w:pos="9628"/>
            </w:tabs>
            <w:rPr>
              <w:rFonts w:asciiTheme="minorHAnsi" w:eastAsiaTheme="minorEastAsia" w:hAnsiTheme="minorHAnsi" w:cstheme="minorBidi"/>
              <w:noProof/>
              <w:lang w:eastAsia="fi-FI"/>
            </w:rPr>
          </w:pPr>
          <w:hyperlink w:anchor="_Toc67129929" w:history="1">
            <w:r w:rsidR="00597681" w:rsidRPr="009B1279">
              <w:rPr>
                <w:rStyle w:val="Hyperlinkki"/>
                <w:noProof/>
              </w:rPr>
              <w:t>OSA III OSAPUOLTEN YHTEISTYÖ JA OIKEUDET/VELVOLLISUUDET</w:t>
            </w:r>
            <w:r w:rsidR="00597681">
              <w:rPr>
                <w:noProof/>
                <w:webHidden/>
              </w:rPr>
              <w:tab/>
            </w:r>
            <w:r w:rsidR="00597681">
              <w:rPr>
                <w:noProof/>
                <w:webHidden/>
              </w:rPr>
              <w:fldChar w:fldCharType="begin"/>
            </w:r>
            <w:r w:rsidR="00597681">
              <w:rPr>
                <w:noProof/>
                <w:webHidden/>
              </w:rPr>
              <w:instrText xml:space="preserve"> PAGEREF _Toc67129929 \h </w:instrText>
            </w:r>
            <w:r w:rsidR="00597681">
              <w:rPr>
                <w:noProof/>
                <w:webHidden/>
              </w:rPr>
            </w:r>
            <w:r w:rsidR="00597681">
              <w:rPr>
                <w:noProof/>
                <w:webHidden/>
              </w:rPr>
              <w:fldChar w:fldCharType="separate"/>
            </w:r>
            <w:r w:rsidR="00597681">
              <w:rPr>
                <w:noProof/>
                <w:webHidden/>
              </w:rPr>
              <w:t>5</w:t>
            </w:r>
            <w:r w:rsidR="00597681">
              <w:rPr>
                <w:noProof/>
                <w:webHidden/>
              </w:rPr>
              <w:fldChar w:fldCharType="end"/>
            </w:r>
          </w:hyperlink>
        </w:p>
        <w:p w14:paraId="57B531FA" w14:textId="51A11A13"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30" w:history="1">
            <w:r w:rsidR="00597681" w:rsidRPr="009B1279">
              <w:rPr>
                <w:rStyle w:val="Hyperlinkki"/>
                <w:noProof/>
              </w:rPr>
              <w:t>7. Yhteistyön organisointi</w:t>
            </w:r>
            <w:r w:rsidR="00597681">
              <w:rPr>
                <w:noProof/>
                <w:webHidden/>
              </w:rPr>
              <w:tab/>
            </w:r>
            <w:r w:rsidR="00597681">
              <w:rPr>
                <w:noProof/>
                <w:webHidden/>
              </w:rPr>
              <w:fldChar w:fldCharType="begin"/>
            </w:r>
            <w:r w:rsidR="00597681">
              <w:rPr>
                <w:noProof/>
                <w:webHidden/>
              </w:rPr>
              <w:instrText xml:space="preserve"> PAGEREF _Toc67129930 \h </w:instrText>
            </w:r>
            <w:r w:rsidR="00597681">
              <w:rPr>
                <w:noProof/>
                <w:webHidden/>
              </w:rPr>
            </w:r>
            <w:r w:rsidR="00597681">
              <w:rPr>
                <w:noProof/>
                <w:webHidden/>
              </w:rPr>
              <w:fldChar w:fldCharType="separate"/>
            </w:r>
            <w:r w:rsidR="00597681">
              <w:rPr>
                <w:noProof/>
                <w:webHidden/>
              </w:rPr>
              <w:t>5</w:t>
            </w:r>
            <w:r w:rsidR="00597681">
              <w:rPr>
                <w:noProof/>
                <w:webHidden/>
              </w:rPr>
              <w:fldChar w:fldCharType="end"/>
            </w:r>
          </w:hyperlink>
        </w:p>
        <w:p w14:paraId="5D4B35C9" w14:textId="241E6296"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31" w:history="1">
            <w:r w:rsidR="00597681" w:rsidRPr="009B1279">
              <w:rPr>
                <w:rStyle w:val="Hyperlinkki"/>
                <w:noProof/>
              </w:rPr>
              <w:t>8. Osapuolten oikeudet ja velvollisuudet</w:t>
            </w:r>
            <w:r w:rsidR="00597681">
              <w:rPr>
                <w:noProof/>
                <w:webHidden/>
              </w:rPr>
              <w:tab/>
            </w:r>
            <w:r w:rsidR="00597681">
              <w:rPr>
                <w:noProof/>
                <w:webHidden/>
              </w:rPr>
              <w:fldChar w:fldCharType="begin"/>
            </w:r>
            <w:r w:rsidR="00597681">
              <w:rPr>
                <w:noProof/>
                <w:webHidden/>
              </w:rPr>
              <w:instrText xml:space="preserve"> PAGEREF _Toc67129931 \h </w:instrText>
            </w:r>
            <w:r w:rsidR="00597681">
              <w:rPr>
                <w:noProof/>
                <w:webHidden/>
              </w:rPr>
            </w:r>
            <w:r w:rsidR="00597681">
              <w:rPr>
                <w:noProof/>
                <w:webHidden/>
              </w:rPr>
              <w:fldChar w:fldCharType="separate"/>
            </w:r>
            <w:r w:rsidR="00597681">
              <w:rPr>
                <w:noProof/>
                <w:webHidden/>
              </w:rPr>
              <w:t>6</w:t>
            </w:r>
            <w:r w:rsidR="00597681">
              <w:rPr>
                <w:noProof/>
                <w:webHidden/>
              </w:rPr>
              <w:fldChar w:fldCharType="end"/>
            </w:r>
          </w:hyperlink>
        </w:p>
        <w:p w14:paraId="295B446D" w14:textId="5BFD357F" w:rsidR="00597681" w:rsidRDefault="00000000">
          <w:pPr>
            <w:pStyle w:val="Sisluet3"/>
            <w:tabs>
              <w:tab w:val="right" w:leader="dot" w:pos="9628"/>
            </w:tabs>
            <w:rPr>
              <w:rFonts w:asciiTheme="minorHAnsi" w:eastAsiaTheme="minorEastAsia" w:hAnsiTheme="minorHAnsi" w:cstheme="minorBidi"/>
              <w:noProof/>
              <w:lang w:eastAsia="fi-FI"/>
            </w:rPr>
          </w:pPr>
          <w:hyperlink w:anchor="_Toc67129932" w:history="1">
            <w:r w:rsidR="00597681" w:rsidRPr="009B1279">
              <w:rPr>
                <w:rStyle w:val="Hyperlinkki"/>
                <w:noProof/>
              </w:rPr>
              <w:t>8.1. Kunnan oikeudet ja velvollisuudet</w:t>
            </w:r>
            <w:r w:rsidR="00597681">
              <w:rPr>
                <w:noProof/>
                <w:webHidden/>
              </w:rPr>
              <w:tab/>
            </w:r>
            <w:r w:rsidR="00597681">
              <w:rPr>
                <w:noProof/>
                <w:webHidden/>
              </w:rPr>
              <w:fldChar w:fldCharType="begin"/>
            </w:r>
            <w:r w:rsidR="00597681">
              <w:rPr>
                <w:noProof/>
                <w:webHidden/>
              </w:rPr>
              <w:instrText xml:space="preserve"> PAGEREF _Toc67129932 \h </w:instrText>
            </w:r>
            <w:r w:rsidR="00597681">
              <w:rPr>
                <w:noProof/>
                <w:webHidden/>
              </w:rPr>
            </w:r>
            <w:r w:rsidR="00597681">
              <w:rPr>
                <w:noProof/>
                <w:webHidden/>
              </w:rPr>
              <w:fldChar w:fldCharType="separate"/>
            </w:r>
            <w:r w:rsidR="00597681">
              <w:rPr>
                <w:noProof/>
                <w:webHidden/>
              </w:rPr>
              <w:t>6</w:t>
            </w:r>
            <w:r w:rsidR="00597681">
              <w:rPr>
                <w:noProof/>
                <w:webHidden/>
              </w:rPr>
              <w:fldChar w:fldCharType="end"/>
            </w:r>
          </w:hyperlink>
        </w:p>
        <w:p w14:paraId="2D5CCC5C" w14:textId="680167D1" w:rsidR="00597681" w:rsidRDefault="00000000">
          <w:pPr>
            <w:pStyle w:val="Sisluet3"/>
            <w:tabs>
              <w:tab w:val="right" w:leader="dot" w:pos="9628"/>
            </w:tabs>
            <w:rPr>
              <w:rFonts w:asciiTheme="minorHAnsi" w:eastAsiaTheme="minorEastAsia" w:hAnsiTheme="minorHAnsi" w:cstheme="minorBidi"/>
              <w:noProof/>
              <w:lang w:eastAsia="fi-FI"/>
            </w:rPr>
          </w:pPr>
          <w:hyperlink w:anchor="_Toc67129933" w:history="1">
            <w:r w:rsidR="00597681" w:rsidRPr="009B1279">
              <w:rPr>
                <w:rStyle w:val="Hyperlinkki"/>
                <w:noProof/>
              </w:rPr>
              <w:t>8.2. Muiden osapuolten oikeudet ja velvollisuudet</w:t>
            </w:r>
            <w:r w:rsidR="00597681">
              <w:rPr>
                <w:noProof/>
                <w:webHidden/>
              </w:rPr>
              <w:tab/>
            </w:r>
            <w:r w:rsidR="00597681">
              <w:rPr>
                <w:noProof/>
                <w:webHidden/>
              </w:rPr>
              <w:fldChar w:fldCharType="begin"/>
            </w:r>
            <w:r w:rsidR="00597681">
              <w:rPr>
                <w:noProof/>
                <w:webHidden/>
              </w:rPr>
              <w:instrText xml:space="preserve"> PAGEREF _Toc67129933 \h </w:instrText>
            </w:r>
            <w:r w:rsidR="00597681">
              <w:rPr>
                <w:noProof/>
                <w:webHidden/>
              </w:rPr>
            </w:r>
            <w:r w:rsidR="00597681">
              <w:rPr>
                <w:noProof/>
                <w:webHidden/>
              </w:rPr>
              <w:fldChar w:fldCharType="separate"/>
            </w:r>
            <w:r w:rsidR="00597681">
              <w:rPr>
                <w:noProof/>
                <w:webHidden/>
              </w:rPr>
              <w:t>6</w:t>
            </w:r>
            <w:r w:rsidR="00597681">
              <w:rPr>
                <w:noProof/>
                <w:webHidden/>
              </w:rPr>
              <w:fldChar w:fldCharType="end"/>
            </w:r>
          </w:hyperlink>
        </w:p>
        <w:p w14:paraId="5C18B931" w14:textId="0A91A7A7"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34" w:history="1">
            <w:r w:rsidR="00597681" w:rsidRPr="009B1279">
              <w:rPr>
                <w:rStyle w:val="Hyperlinkki"/>
                <w:noProof/>
              </w:rPr>
              <w:t>9. Tietosuoja ja tietoturva</w:t>
            </w:r>
            <w:r w:rsidR="00597681">
              <w:rPr>
                <w:noProof/>
                <w:webHidden/>
              </w:rPr>
              <w:tab/>
            </w:r>
            <w:r w:rsidR="00597681">
              <w:rPr>
                <w:noProof/>
                <w:webHidden/>
              </w:rPr>
              <w:fldChar w:fldCharType="begin"/>
            </w:r>
            <w:r w:rsidR="00597681">
              <w:rPr>
                <w:noProof/>
                <w:webHidden/>
              </w:rPr>
              <w:instrText xml:space="preserve"> PAGEREF _Toc67129934 \h </w:instrText>
            </w:r>
            <w:r w:rsidR="00597681">
              <w:rPr>
                <w:noProof/>
                <w:webHidden/>
              </w:rPr>
            </w:r>
            <w:r w:rsidR="00597681">
              <w:rPr>
                <w:noProof/>
                <w:webHidden/>
              </w:rPr>
              <w:fldChar w:fldCharType="separate"/>
            </w:r>
            <w:r w:rsidR="00597681">
              <w:rPr>
                <w:noProof/>
                <w:webHidden/>
              </w:rPr>
              <w:t>7</w:t>
            </w:r>
            <w:r w:rsidR="00597681">
              <w:rPr>
                <w:noProof/>
                <w:webHidden/>
              </w:rPr>
              <w:fldChar w:fldCharType="end"/>
            </w:r>
          </w:hyperlink>
        </w:p>
        <w:p w14:paraId="3B85697D" w14:textId="606ECD28"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35" w:history="1">
            <w:r w:rsidR="00597681" w:rsidRPr="009B1279">
              <w:rPr>
                <w:rStyle w:val="Hyperlinkki"/>
                <w:noProof/>
              </w:rPr>
              <w:t>10. Luottamuksellisuus ja salassapito</w:t>
            </w:r>
            <w:r w:rsidR="00597681">
              <w:rPr>
                <w:noProof/>
                <w:webHidden/>
              </w:rPr>
              <w:tab/>
            </w:r>
            <w:r w:rsidR="00597681">
              <w:rPr>
                <w:noProof/>
                <w:webHidden/>
              </w:rPr>
              <w:fldChar w:fldCharType="begin"/>
            </w:r>
            <w:r w:rsidR="00597681">
              <w:rPr>
                <w:noProof/>
                <w:webHidden/>
              </w:rPr>
              <w:instrText xml:space="preserve"> PAGEREF _Toc67129935 \h </w:instrText>
            </w:r>
            <w:r w:rsidR="00597681">
              <w:rPr>
                <w:noProof/>
                <w:webHidden/>
              </w:rPr>
            </w:r>
            <w:r w:rsidR="00597681">
              <w:rPr>
                <w:noProof/>
                <w:webHidden/>
              </w:rPr>
              <w:fldChar w:fldCharType="separate"/>
            </w:r>
            <w:r w:rsidR="00597681">
              <w:rPr>
                <w:noProof/>
                <w:webHidden/>
              </w:rPr>
              <w:t>7</w:t>
            </w:r>
            <w:r w:rsidR="00597681">
              <w:rPr>
                <w:noProof/>
                <w:webHidden/>
              </w:rPr>
              <w:fldChar w:fldCharType="end"/>
            </w:r>
          </w:hyperlink>
        </w:p>
        <w:p w14:paraId="082CAE57" w14:textId="71CB5178"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36" w:history="1">
            <w:r w:rsidR="00597681" w:rsidRPr="009B1279">
              <w:rPr>
                <w:rStyle w:val="Hyperlinkki"/>
                <w:noProof/>
              </w:rPr>
              <w:t>11. Vastuu kustannuksista</w:t>
            </w:r>
            <w:r w:rsidR="00597681">
              <w:rPr>
                <w:noProof/>
                <w:webHidden/>
              </w:rPr>
              <w:tab/>
            </w:r>
            <w:r w:rsidR="00597681">
              <w:rPr>
                <w:noProof/>
                <w:webHidden/>
              </w:rPr>
              <w:fldChar w:fldCharType="begin"/>
            </w:r>
            <w:r w:rsidR="00597681">
              <w:rPr>
                <w:noProof/>
                <w:webHidden/>
              </w:rPr>
              <w:instrText xml:space="preserve"> PAGEREF _Toc67129936 \h </w:instrText>
            </w:r>
            <w:r w:rsidR="00597681">
              <w:rPr>
                <w:noProof/>
                <w:webHidden/>
              </w:rPr>
            </w:r>
            <w:r w:rsidR="00597681">
              <w:rPr>
                <w:noProof/>
                <w:webHidden/>
              </w:rPr>
              <w:fldChar w:fldCharType="separate"/>
            </w:r>
            <w:r w:rsidR="00597681">
              <w:rPr>
                <w:noProof/>
                <w:webHidden/>
              </w:rPr>
              <w:t>8</w:t>
            </w:r>
            <w:r w:rsidR="00597681">
              <w:rPr>
                <w:noProof/>
                <w:webHidden/>
              </w:rPr>
              <w:fldChar w:fldCharType="end"/>
            </w:r>
          </w:hyperlink>
        </w:p>
        <w:p w14:paraId="3528EF7C" w14:textId="482974CD"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37" w:history="1">
            <w:r w:rsidR="00597681" w:rsidRPr="009B1279">
              <w:rPr>
                <w:rStyle w:val="Hyperlinkki"/>
                <w:noProof/>
              </w:rPr>
              <w:t>12. Suunnitteluvaiheen sisältö ja tehtävät</w:t>
            </w:r>
            <w:r w:rsidR="00597681">
              <w:rPr>
                <w:noProof/>
                <w:webHidden/>
              </w:rPr>
              <w:tab/>
            </w:r>
            <w:r w:rsidR="00597681">
              <w:rPr>
                <w:noProof/>
                <w:webHidden/>
              </w:rPr>
              <w:fldChar w:fldCharType="begin"/>
            </w:r>
            <w:r w:rsidR="00597681">
              <w:rPr>
                <w:noProof/>
                <w:webHidden/>
              </w:rPr>
              <w:instrText xml:space="preserve"> PAGEREF _Toc67129937 \h </w:instrText>
            </w:r>
            <w:r w:rsidR="00597681">
              <w:rPr>
                <w:noProof/>
                <w:webHidden/>
              </w:rPr>
            </w:r>
            <w:r w:rsidR="00597681">
              <w:rPr>
                <w:noProof/>
                <w:webHidden/>
              </w:rPr>
              <w:fldChar w:fldCharType="separate"/>
            </w:r>
            <w:r w:rsidR="00597681">
              <w:rPr>
                <w:noProof/>
                <w:webHidden/>
              </w:rPr>
              <w:t>8</w:t>
            </w:r>
            <w:r w:rsidR="00597681">
              <w:rPr>
                <w:noProof/>
                <w:webHidden/>
              </w:rPr>
              <w:fldChar w:fldCharType="end"/>
            </w:r>
          </w:hyperlink>
        </w:p>
        <w:p w14:paraId="7E784481" w14:textId="37AEB2FE" w:rsidR="00597681" w:rsidRDefault="00000000">
          <w:pPr>
            <w:pStyle w:val="Sisluet3"/>
            <w:tabs>
              <w:tab w:val="right" w:leader="dot" w:pos="9628"/>
            </w:tabs>
            <w:rPr>
              <w:rFonts w:asciiTheme="minorHAnsi" w:eastAsiaTheme="minorEastAsia" w:hAnsiTheme="minorHAnsi" w:cstheme="minorBidi"/>
              <w:noProof/>
              <w:lang w:eastAsia="fi-FI"/>
            </w:rPr>
          </w:pPr>
          <w:hyperlink w:anchor="_Toc67129938" w:history="1">
            <w:r w:rsidR="00597681" w:rsidRPr="009B1279">
              <w:rPr>
                <w:rStyle w:val="Hyperlinkki"/>
                <w:noProof/>
              </w:rPr>
              <w:t>12.1. Suunnitteluvaiheen alkaminen</w:t>
            </w:r>
            <w:r w:rsidR="00597681">
              <w:rPr>
                <w:noProof/>
                <w:webHidden/>
              </w:rPr>
              <w:tab/>
            </w:r>
            <w:r w:rsidR="00597681">
              <w:rPr>
                <w:noProof/>
                <w:webHidden/>
              </w:rPr>
              <w:fldChar w:fldCharType="begin"/>
            </w:r>
            <w:r w:rsidR="00597681">
              <w:rPr>
                <w:noProof/>
                <w:webHidden/>
              </w:rPr>
              <w:instrText xml:space="preserve"> PAGEREF _Toc67129938 \h </w:instrText>
            </w:r>
            <w:r w:rsidR="00597681">
              <w:rPr>
                <w:noProof/>
                <w:webHidden/>
              </w:rPr>
            </w:r>
            <w:r w:rsidR="00597681">
              <w:rPr>
                <w:noProof/>
                <w:webHidden/>
              </w:rPr>
              <w:fldChar w:fldCharType="separate"/>
            </w:r>
            <w:r w:rsidR="00597681">
              <w:rPr>
                <w:noProof/>
                <w:webHidden/>
              </w:rPr>
              <w:t>8</w:t>
            </w:r>
            <w:r w:rsidR="00597681">
              <w:rPr>
                <w:noProof/>
                <w:webHidden/>
              </w:rPr>
              <w:fldChar w:fldCharType="end"/>
            </w:r>
          </w:hyperlink>
        </w:p>
        <w:p w14:paraId="66E90E9C" w14:textId="621167BD" w:rsidR="00597681" w:rsidRDefault="00000000">
          <w:pPr>
            <w:pStyle w:val="Sisluet3"/>
            <w:tabs>
              <w:tab w:val="right" w:leader="dot" w:pos="9628"/>
            </w:tabs>
            <w:rPr>
              <w:rFonts w:asciiTheme="minorHAnsi" w:eastAsiaTheme="minorEastAsia" w:hAnsiTheme="minorHAnsi" w:cstheme="minorBidi"/>
              <w:noProof/>
              <w:lang w:eastAsia="fi-FI"/>
            </w:rPr>
          </w:pPr>
          <w:hyperlink w:anchor="_Toc67129939" w:history="1">
            <w:r w:rsidR="00597681" w:rsidRPr="009B1279">
              <w:rPr>
                <w:rStyle w:val="Hyperlinkki"/>
                <w:noProof/>
              </w:rPr>
              <w:t>12.2. Suunnitteluvaiheen tehtävien suorittaminen</w:t>
            </w:r>
            <w:r w:rsidR="00597681">
              <w:rPr>
                <w:noProof/>
                <w:webHidden/>
              </w:rPr>
              <w:tab/>
            </w:r>
            <w:r w:rsidR="00597681">
              <w:rPr>
                <w:noProof/>
                <w:webHidden/>
              </w:rPr>
              <w:fldChar w:fldCharType="begin"/>
            </w:r>
            <w:r w:rsidR="00597681">
              <w:rPr>
                <w:noProof/>
                <w:webHidden/>
              </w:rPr>
              <w:instrText xml:space="preserve"> PAGEREF _Toc67129939 \h </w:instrText>
            </w:r>
            <w:r w:rsidR="00597681">
              <w:rPr>
                <w:noProof/>
                <w:webHidden/>
              </w:rPr>
            </w:r>
            <w:r w:rsidR="00597681">
              <w:rPr>
                <w:noProof/>
                <w:webHidden/>
              </w:rPr>
              <w:fldChar w:fldCharType="separate"/>
            </w:r>
            <w:r w:rsidR="00597681">
              <w:rPr>
                <w:noProof/>
                <w:webHidden/>
              </w:rPr>
              <w:t>8</w:t>
            </w:r>
            <w:r w:rsidR="00597681">
              <w:rPr>
                <w:noProof/>
                <w:webHidden/>
              </w:rPr>
              <w:fldChar w:fldCharType="end"/>
            </w:r>
          </w:hyperlink>
        </w:p>
        <w:p w14:paraId="15E2595B" w14:textId="0C92C340"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40" w:history="1">
            <w:r w:rsidR="00597681" w:rsidRPr="009B1279">
              <w:rPr>
                <w:rStyle w:val="Hyperlinkki"/>
                <w:noProof/>
              </w:rPr>
              <w:t>13. Toteutusvaiheen sisältö ja tehtävät</w:t>
            </w:r>
            <w:r w:rsidR="00597681">
              <w:rPr>
                <w:noProof/>
                <w:webHidden/>
              </w:rPr>
              <w:tab/>
            </w:r>
            <w:r w:rsidR="00597681">
              <w:rPr>
                <w:noProof/>
                <w:webHidden/>
              </w:rPr>
              <w:fldChar w:fldCharType="begin"/>
            </w:r>
            <w:r w:rsidR="00597681">
              <w:rPr>
                <w:noProof/>
                <w:webHidden/>
              </w:rPr>
              <w:instrText xml:space="preserve"> PAGEREF _Toc67129940 \h </w:instrText>
            </w:r>
            <w:r w:rsidR="00597681">
              <w:rPr>
                <w:noProof/>
                <w:webHidden/>
              </w:rPr>
            </w:r>
            <w:r w:rsidR="00597681">
              <w:rPr>
                <w:noProof/>
                <w:webHidden/>
              </w:rPr>
              <w:fldChar w:fldCharType="separate"/>
            </w:r>
            <w:r w:rsidR="00597681">
              <w:rPr>
                <w:noProof/>
                <w:webHidden/>
              </w:rPr>
              <w:t>8</w:t>
            </w:r>
            <w:r w:rsidR="00597681">
              <w:rPr>
                <w:noProof/>
                <w:webHidden/>
              </w:rPr>
              <w:fldChar w:fldCharType="end"/>
            </w:r>
          </w:hyperlink>
        </w:p>
        <w:p w14:paraId="278AB401" w14:textId="62783422" w:rsidR="00597681" w:rsidRDefault="00000000">
          <w:pPr>
            <w:pStyle w:val="Sisluet3"/>
            <w:tabs>
              <w:tab w:val="right" w:leader="dot" w:pos="9628"/>
            </w:tabs>
            <w:rPr>
              <w:rFonts w:asciiTheme="minorHAnsi" w:eastAsiaTheme="minorEastAsia" w:hAnsiTheme="minorHAnsi" w:cstheme="minorBidi"/>
              <w:noProof/>
              <w:lang w:eastAsia="fi-FI"/>
            </w:rPr>
          </w:pPr>
          <w:hyperlink w:anchor="_Toc67129941" w:history="1">
            <w:r w:rsidR="00597681" w:rsidRPr="009B1279">
              <w:rPr>
                <w:rStyle w:val="Hyperlinkki"/>
                <w:noProof/>
              </w:rPr>
              <w:t>13.1. Toteutusvaiheen tehtävien suorittaminen</w:t>
            </w:r>
            <w:r w:rsidR="00597681">
              <w:rPr>
                <w:noProof/>
                <w:webHidden/>
              </w:rPr>
              <w:tab/>
            </w:r>
            <w:r w:rsidR="00597681">
              <w:rPr>
                <w:noProof/>
                <w:webHidden/>
              </w:rPr>
              <w:fldChar w:fldCharType="begin"/>
            </w:r>
            <w:r w:rsidR="00597681">
              <w:rPr>
                <w:noProof/>
                <w:webHidden/>
              </w:rPr>
              <w:instrText xml:space="preserve"> PAGEREF _Toc67129941 \h </w:instrText>
            </w:r>
            <w:r w:rsidR="00597681">
              <w:rPr>
                <w:noProof/>
                <w:webHidden/>
              </w:rPr>
            </w:r>
            <w:r w:rsidR="00597681">
              <w:rPr>
                <w:noProof/>
                <w:webHidden/>
              </w:rPr>
              <w:fldChar w:fldCharType="separate"/>
            </w:r>
            <w:r w:rsidR="00597681">
              <w:rPr>
                <w:noProof/>
                <w:webHidden/>
              </w:rPr>
              <w:t>8</w:t>
            </w:r>
            <w:r w:rsidR="00597681">
              <w:rPr>
                <w:noProof/>
                <w:webHidden/>
              </w:rPr>
              <w:fldChar w:fldCharType="end"/>
            </w:r>
          </w:hyperlink>
        </w:p>
        <w:p w14:paraId="0F2849D5" w14:textId="35FA2DC2" w:rsidR="00597681" w:rsidRDefault="00000000">
          <w:pPr>
            <w:pStyle w:val="Sisluet1"/>
            <w:tabs>
              <w:tab w:val="right" w:leader="dot" w:pos="9628"/>
            </w:tabs>
            <w:rPr>
              <w:rFonts w:asciiTheme="minorHAnsi" w:eastAsiaTheme="minorEastAsia" w:hAnsiTheme="minorHAnsi" w:cstheme="minorBidi"/>
              <w:noProof/>
              <w:lang w:eastAsia="fi-FI"/>
            </w:rPr>
          </w:pPr>
          <w:hyperlink w:anchor="_Toc67129942" w:history="1">
            <w:r w:rsidR="00597681" w:rsidRPr="009B1279">
              <w:rPr>
                <w:rStyle w:val="Hyperlinkki"/>
                <w:noProof/>
              </w:rPr>
              <w:t>OSA IV KESKEYTTÄMISTÄ, IRTISANOMISTA JA PURKAMISTA KOSKEVAT EHDOT</w:t>
            </w:r>
            <w:r w:rsidR="00597681">
              <w:rPr>
                <w:noProof/>
                <w:webHidden/>
              </w:rPr>
              <w:tab/>
            </w:r>
            <w:r w:rsidR="00597681">
              <w:rPr>
                <w:noProof/>
                <w:webHidden/>
              </w:rPr>
              <w:fldChar w:fldCharType="begin"/>
            </w:r>
            <w:r w:rsidR="00597681">
              <w:rPr>
                <w:noProof/>
                <w:webHidden/>
              </w:rPr>
              <w:instrText xml:space="preserve"> PAGEREF _Toc67129942 \h </w:instrText>
            </w:r>
            <w:r w:rsidR="00597681">
              <w:rPr>
                <w:noProof/>
                <w:webHidden/>
              </w:rPr>
            </w:r>
            <w:r w:rsidR="00597681">
              <w:rPr>
                <w:noProof/>
                <w:webHidden/>
              </w:rPr>
              <w:fldChar w:fldCharType="separate"/>
            </w:r>
            <w:r w:rsidR="00597681">
              <w:rPr>
                <w:noProof/>
                <w:webHidden/>
              </w:rPr>
              <w:t>9</w:t>
            </w:r>
            <w:r w:rsidR="00597681">
              <w:rPr>
                <w:noProof/>
                <w:webHidden/>
              </w:rPr>
              <w:fldChar w:fldCharType="end"/>
            </w:r>
          </w:hyperlink>
        </w:p>
        <w:p w14:paraId="17A51E17" w14:textId="680C6369"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43" w:history="1">
            <w:r w:rsidR="00597681" w:rsidRPr="009B1279">
              <w:rPr>
                <w:rStyle w:val="Hyperlinkki"/>
                <w:noProof/>
              </w:rPr>
              <w:t>14. Määräaikojen laskeminen</w:t>
            </w:r>
            <w:r w:rsidR="00597681">
              <w:rPr>
                <w:noProof/>
                <w:webHidden/>
              </w:rPr>
              <w:tab/>
            </w:r>
            <w:r w:rsidR="00597681">
              <w:rPr>
                <w:noProof/>
                <w:webHidden/>
              </w:rPr>
              <w:fldChar w:fldCharType="begin"/>
            </w:r>
            <w:r w:rsidR="00597681">
              <w:rPr>
                <w:noProof/>
                <w:webHidden/>
              </w:rPr>
              <w:instrText xml:space="preserve"> PAGEREF _Toc67129943 \h </w:instrText>
            </w:r>
            <w:r w:rsidR="00597681">
              <w:rPr>
                <w:noProof/>
                <w:webHidden/>
              </w:rPr>
            </w:r>
            <w:r w:rsidR="00597681">
              <w:rPr>
                <w:noProof/>
                <w:webHidden/>
              </w:rPr>
              <w:fldChar w:fldCharType="separate"/>
            </w:r>
            <w:r w:rsidR="00597681">
              <w:rPr>
                <w:noProof/>
                <w:webHidden/>
              </w:rPr>
              <w:t>9</w:t>
            </w:r>
            <w:r w:rsidR="00597681">
              <w:rPr>
                <w:noProof/>
                <w:webHidden/>
              </w:rPr>
              <w:fldChar w:fldCharType="end"/>
            </w:r>
          </w:hyperlink>
        </w:p>
        <w:p w14:paraId="34800431" w14:textId="1CCA67CC"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44" w:history="1">
            <w:r w:rsidR="00597681" w:rsidRPr="009B1279">
              <w:rPr>
                <w:rStyle w:val="Hyperlinkki"/>
                <w:noProof/>
              </w:rPr>
              <w:t>15. Kunnan oikeus keskeyttää hanke</w:t>
            </w:r>
            <w:r w:rsidR="00597681">
              <w:rPr>
                <w:noProof/>
                <w:webHidden/>
              </w:rPr>
              <w:tab/>
            </w:r>
            <w:r w:rsidR="00597681">
              <w:rPr>
                <w:noProof/>
                <w:webHidden/>
              </w:rPr>
              <w:fldChar w:fldCharType="begin"/>
            </w:r>
            <w:r w:rsidR="00597681">
              <w:rPr>
                <w:noProof/>
                <w:webHidden/>
              </w:rPr>
              <w:instrText xml:space="preserve"> PAGEREF _Toc67129944 \h </w:instrText>
            </w:r>
            <w:r w:rsidR="00597681">
              <w:rPr>
                <w:noProof/>
                <w:webHidden/>
              </w:rPr>
            </w:r>
            <w:r w:rsidR="00597681">
              <w:rPr>
                <w:noProof/>
                <w:webHidden/>
              </w:rPr>
              <w:fldChar w:fldCharType="separate"/>
            </w:r>
            <w:r w:rsidR="00597681">
              <w:rPr>
                <w:noProof/>
                <w:webHidden/>
              </w:rPr>
              <w:t>9</w:t>
            </w:r>
            <w:r w:rsidR="00597681">
              <w:rPr>
                <w:noProof/>
                <w:webHidden/>
              </w:rPr>
              <w:fldChar w:fldCharType="end"/>
            </w:r>
          </w:hyperlink>
        </w:p>
        <w:p w14:paraId="2E2D893E" w14:textId="2AE02CB9"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45" w:history="1">
            <w:r w:rsidR="00597681" w:rsidRPr="009B1279">
              <w:rPr>
                <w:rStyle w:val="Hyperlinkki"/>
                <w:noProof/>
              </w:rPr>
              <w:t>16. Muiden osapuolten kuin kunnan oikeus irtisanoa sopimus suunnitteluvaiheessa</w:t>
            </w:r>
            <w:r w:rsidR="00597681">
              <w:rPr>
                <w:noProof/>
                <w:webHidden/>
              </w:rPr>
              <w:tab/>
            </w:r>
            <w:r w:rsidR="00597681">
              <w:rPr>
                <w:noProof/>
                <w:webHidden/>
              </w:rPr>
              <w:fldChar w:fldCharType="begin"/>
            </w:r>
            <w:r w:rsidR="00597681">
              <w:rPr>
                <w:noProof/>
                <w:webHidden/>
              </w:rPr>
              <w:instrText xml:space="preserve"> PAGEREF _Toc67129945 \h </w:instrText>
            </w:r>
            <w:r w:rsidR="00597681">
              <w:rPr>
                <w:noProof/>
                <w:webHidden/>
              </w:rPr>
            </w:r>
            <w:r w:rsidR="00597681">
              <w:rPr>
                <w:noProof/>
                <w:webHidden/>
              </w:rPr>
              <w:fldChar w:fldCharType="separate"/>
            </w:r>
            <w:r w:rsidR="00597681">
              <w:rPr>
                <w:noProof/>
                <w:webHidden/>
              </w:rPr>
              <w:t>9</w:t>
            </w:r>
            <w:r w:rsidR="00597681">
              <w:rPr>
                <w:noProof/>
                <w:webHidden/>
              </w:rPr>
              <w:fldChar w:fldCharType="end"/>
            </w:r>
          </w:hyperlink>
        </w:p>
        <w:p w14:paraId="23F6E744" w14:textId="3DBA8985"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46" w:history="1">
            <w:r w:rsidR="00597681" w:rsidRPr="009B1279">
              <w:rPr>
                <w:rStyle w:val="Hyperlinkki"/>
                <w:noProof/>
              </w:rPr>
              <w:t>17. Kunnan oikeus irtisanoa muu osapuoli</w:t>
            </w:r>
            <w:r w:rsidR="00597681">
              <w:rPr>
                <w:noProof/>
                <w:webHidden/>
              </w:rPr>
              <w:tab/>
            </w:r>
            <w:r w:rsidR="00597681">
              <w:rPr>
                <w:noProof/>
                <w:webHidden/>
              </w:rPr>
              <w:fldChar w:fldCharType="begin"/>
            </w:r>
            <w:r w:rsidR="00597681">
              <w:rPr>
                <w:noProof/>
                <w:webHidden/>
              </w:rPr>
              <w:instrText xml:space="preserve"> PAGEREF _Toc67129946 \h </w:instrText>
            </w:r>
            <w:r w:rsidR="00597681">
              <w:rPr>
                <w:noProof/>
                <w:webHidden/>
              </w:rPr>
            </w:r>
            <w:r w:rsidR="00597681">
              <w:rPr>
                <w:noProof/>
                <w:webHidden/>
              </w:rPr>
              <w:fldChar w:fldCharType="separate"/>
            </w:r>
            <w:r w:rsidR="00597681">
              <w:rPr>
                <w:noProof/>
                <w:webHidden/>
              </w:rPr>
              <w:t>9</w:t>
            </w:r>
            <w:r w:rsidR="00597681">
              <w:rPr>
                <w:noProof/>
                <w:webHidden/>
              </w:rPr>
              <w:fldChar w:fldCharType="end"/>
            </w:r>
          </w:hyperlink>
        </w:p>
        <w:p w14:paraId="5212EA14" w14:textId="4BBADB13" w:rsidR="00597681" w:rsidRDefault="00000000">
          <w:pPr>
            <w:pStyle w:val="Sisluet1"/>
            <w:tabs>
              <w:tab w:val="right" w:leader="dot" w:pos="9628"/>
            </w:tabs>
            <w:rPr>
              <w:rFonts w:asciiTheme="minorHAnsi" w:eastAsiaTheme="minorEastAsia" w:hAnsiTheme="minorHAnsi" w:cstheme="minorBidi"/>
              <w:noProof/>
              <w:lang w:eastAsia="fi-FI"/>
            </w:rPr>
          </w:pPr>
          <w:hyperlink w:anchor="_Toc67129947" w:history="1">
            <w:r w:rsidR="00597681" w:rsidRPr="009B1279">
              <w:rPr>
                <w:rStyle w:val="Hyperlinkki"/>
                <w:noProof/>
              </w:rPr>
              <w:t>18. Erityinen irtisanomisperuste</w:t>
            </w:r>
            <w:r w:rsidR="00597681">
              <w:rPr>
                <w:noProof/>
                <w:webHidden/>
              </w:rPr>
              <w:tab/>
            </w:r>
            <w:r w:rsidR="00597681">
              <w:rPr>
                <w:noProof/>
                <w:webHidden/>
              </w:rPr>
              <w:fldChar w:fldCharType="begin"/>
            </w:r>
            <w:r w:rsidR="00597681">
              <w:rPr>
                <w:noProof/>
                <w:webHidden/>
              </w:rPr>
              <w:instrText xml:space="preserve"> PAGEREF _Toc67129947 \h </w:instrText>
            </w:r>
            <w:r w:rsidR="00597681">
              <w:rPr>
                <w:noProof/>
                <w:webHidden/>
              </w:rPr>
            </w:r>
            <w:r w:rsidR="00597681">
              <w:rPr>
                <w:noProof/>
                <w:webHidden/>
              </w:rPr>
              <w:fldChar w:fldCharType="separate"/>
            </w:r>
            <w:r w:rsidR="00597681">
              <w:rPr>
                <w:noProof/>
                <w:webHidden/>
              </w:rPr>
              <w:t>10</w:t>
            </w:r>
            <w:r w:rsidR="00597681">
              <w:rPr>
                <w:noProof/>
                <w:webHidden/>
              </w:rPr>
              <w:fldChar w:fldCharType="end"/>
            </w:r>
          </w:hyperlink>
        </w:p>
        <w:p w14:paraId="3AAADAF5" w14:textId="4832DF20"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48" w:history="1">
            <w:r w:rsidR="00597681" w:rsidRPr="009B1279">
              <w:rPr>
                <w:rStyle w:val="Hyperlinkki"/>
                <w:noProof/>
              </w:rPr>
              <w:t>19. Osapuolen teko, joka on tahallinen ja törkeän huolimaton</w:t>
            </w:r>
            <w:r w:rsidR="00597681">
              <w:rPr>
                <w:noProof/>
                <w:webHidden/>
              </w:rPr>
              <w:tab/>
            </w:r>
            <w:r w:rsidR="00597681">
              <w:rPr>
                <w:noProof/>
                <w:webHidden/>
              </w:rPr>
              <w:fldChar w:fldCharType="begin"/>
            </w:r>
            <w:r w:rsidR="00597681">
              <w:rPr>
                <w:noProof/>
                <w:webHidden/>
              </w:rPr>
              <w:instrText xml:space="preserve"> PAGEREF _Toc67129948 \h </w:instrText>
            </w:r>
            <w:r w:rsidR="00597681">
              <w:rPr>
                <w:noProof/>
                <w:webHidden/>
              </w:rPr>
            </w:r>
            <w:r w:rsidR="00597681">
              <w:rPr>
                <w:noProof/>
                <w:webHidden/>
              </w:rPr>
              <w:fldChar w:fldCharType="separate"/>
            </w:r>
            <w:r w:rsidR="00597681">
              <w:rPr>
                <w:noProof/>
                <w:webHidden/>
              </w:rPr>
              <w:t>10</w:t>
            </w:r>
            <w:r w:rsidR="00597681">
              <w:rPr>
                <w:noProof/>
                <w:webHidden/>
              </w:rPr>
              <w:fldChar w:fldCharType="end"/>
            </w:r>
          </w:hyperlink>
        </w:p>
        <w:p w14:paraId="479EACBD" w14:textId="7AA4F9DF"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49" w:history="1">
            <w:r w:rsidR="00597681" w:rsidRPr="009B1279">
              <w:rPr>
                <w:rStyle w:val="Hyperlinkki"/>
                <w:noProof/>
              </w:rPr>
              <w:t>20. Seuraukset irtisanomis- ja purkamistilanteissa</w:t>
            </w:r>
            <w:r w:rsidR="00597681">
              <w:rPr>
                <w:noProof/>
                <w:webHidden/>
              </w:rPr>
              <w:tab/>
            </w:r>
            <w:r w:rsidR="00597681">
              <w:rPr>
                <w:noProof/>
                <w:webHidden/>
              </w:rPr>
              <w:fldChar w:fldCharType="begin"/>
            </w:r>
            <w:r w:rsidR="00597681">
              <w:rPr>
                <w:noProof/>
                <w:webHidden/>
              </w:rPr>
              <w:instrText xml:space="preserve"> PAGEREF _Toc67129949 \h </w:instrText>
            </w:r>
            <w:r w:rsidR="00597681">
              <w:rPr>
                <w:noProof/>
                <w:webHidden/>
              </w:rPr>
            </w:r>
            <w:r w:rsidR="00597681">
              <w:rPr>
                <w:noProof/>
                <w:webHidden/>
              </w:rPr>
              <w:fldChar w:fldCharType="separate"/>
            </w:r>
            <w:r w:rsidR="00597681">
              <w:rPr>
                <w:noProof/>
                <w:webHidden/>
              </w:rPr>
              <w:t>10</w:t>
            </w:r>
            <w:r w:rsidR="00597681">
              <w:rPr>
                <w:noProof/>
                <w:webHidden/>
              </w:rPr>
              <w:fldChar w:fldCharType="end"/>
            </w:r>
          </w:hyperlink>
        </w:p>
        <w:p w14:paraId="2D55B04B" w14:textId="2A8E9328"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50" w:history="1">
            <w:r w:rsidR="00597681" w:rsidRPr="009B1279">
              <w:rPr>
                <w:rStyle w:val="Hyperlinkki"/>
                <w:noProof/>
              </w:rPr>
              <w:t>21. Toteuttamisen aikataulu</w:t>
            </w:r>
            <w:r w:rsidR="00597681">
              <w:rPr>
                <w:noProof/>
                <w:webHidden/>
              </w:rPr>
              <w:tab/>
            </w:r>
            <w:r w:rsidR="00597681">
              <w:rPr>
                <w:noProof/>
                <w:webHidden/>
              </w:rPr>
              <w:fldChar w:fldCharType="begin"/>
            </w:r>
            <w:r w:rsidR="00597681">
              <w:rPr>
                <w:noProof/>
                <w:webHidden/>
              </w:rPr>
              <w:instrText xml:space="preserve"> PAGEREF _Toc67129950 \h </w:instrText>
            </w:r>
            <w:r w:rsidR="00597681">
              <w:rPr>
                <w:noProof/>
                <w:webHidden/>
              </w:rPr>
            </w:r>
            <w:r w:rsidR="00597681">
              <w:rPr>
                <w:noProof/>
                <w:webHidden/>
              </w:rPr>
              <w:fldChar w:fldCharType="separate"/>
            </w:r>
            <w:r w:rsidR="00597681">
              <w:rPr>
                <w:noProof/>
                <w:webHidden/>
              </w:rPr>
              <w:t>11</w:t>
            </w:r>
            <w:r w:rsidR="00597681">
              <w:rPr>
                <w:noProof/>
                <w:webHidden/>
              </w:rPr>
              <w:fldChar w:fldCharType="end"/>
            </w:r>
          </w:hyperlink>
        </w:p>
        <w:p w14:paraId="4B58FAB9" w14:textId="46A15CAF" w:rsidR="00597681" w:rsidRDefault="00000000">
          <w:pPr>
            <w:pStyle w:val="Sisluet1"/>
            <w:tabs>
              <w:tab w:val="right" w:leader="dot" w:pos="9628"/>
            </w:tabs>
            <w:rPr>
              <w:rFonts w:asciiTheme="minorHAnsi" w:eastAsiaTheme="minorEastAsia" w:hAnsiTheme="minorHAnsi" w:cstheme="minorBidi"/>
              <w:noProof/>
              <w:lang w:eastAsia="fi-FI"/>
            </w:rPr>
          </w:pPr>
          <w:hyperlink w:anchor="_Toc67129951" w:history="1">
            <w:r w:rsidR="00597681" w:rsidRPr="009B1279">
              <w:rPr>
                <w:rStyle w:val="Hyperlinkki"/>
                <w:noProof/>
              </w:rPr>
              <w:t>OSA V MUUT EHDOT</w:t>
            </w:r>
            <w:r w:rsidR="00597681">
              <w:rPr>
                <w:noProof/>
                <w:webHidden/>
              </w:rPr>
              <w:tab/>
            </w:r>
            <w:r w:rsidR="00597681">
              <w:rPr>
                <w:noProof/>
                <w:webHidden/>
              </w:rPr>
              <w:fldChar w:fldCharType="begin"/>
            </w:r>
            <w:r w:rsidR="00597681">
              <w:rPr>
                <w:noProof/>
                <w:webHidden/>
              </w:rPr>
              <w:instrText xml:space="preserve"> PAGEREF _Toc67129951 \h </w:instrText>
            </w:r>
            <w:r w:rsidR="00597681">
              <w:rPr>
                <w:noProof/>
                <w:webHidden/>
              </w:rPr>
            </w:r>
            <w:r w:rsidR="00597681">
              <w:rPr>
                <w:noProof/>
                <w:webHidden/>
              </w:rPr>
              <w:fldChar w:fldCharType="separate"/>
            </w:r>
            <w:r w:rsidR="00597681">
              <w:rPr>
                <w:noProof/>
                <w:webHidden/>
              </w:rPr>
              <w:t>11</w:t>
            </w:r>
            <w:r w:rsidR="00597681">
              <w:rPr>
                <w:noProof/>
                <w:webHidden/>
              </w:rPr>
              <w:fldChar w:fldCharType="end"/>
            </w:r>
          </w:hyperlink>
        </w:p>
        <w:p w14:paraId="2F975E01" w14:textId="117043D8"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52" w:history="1">
            <w:r w:rsidR="00597681" w:rsidRPr="009B1279">
              <w:rPr>
                <w:rStyle w:val="Hyperlinkki"/>
                <w:noProof/>
              </w:rPr>
              <w:t>22. Ylivoimainen este</w:t>
            </w:r>
            <w:r w:rsidR="00597681">
              <w:rPr>
                <w:noProof/>
                <w:webHidden/>
              </w:rPr>
              <w:tab/>
            </w:r>
            <w:r w:rsidR="00597681">
              <w:rPr>
                <w:noProof/>
                <w:webHidden/>
              </w:rPr>
              <w:fldChar w:fldCharType="begin"/>
            </w:r>
            <w:r w:rsidR="00597681">
              <w:rPr>
                <w:noProof/>
                <w:webHidden/>
              </w:rPr>
              <w:instrText xml:space="preserve"> PAGEREF _Toc67129952 \h </w:instrText>
            </w:r>
            <w:r w:rsidR="00597681">
              <w:rPr>
                <w:noProof/>
                <w:webHidden/>
              </w:rPr>
            </w:r>
            <w:r w:rsidR="00597681">
              <w:rPr>
                <w:noProof/>
                <w:webHidden/>
              </w:rPr>
              <w:fldChar w:fldCharType="separate"/>
            </w:r>
            <w:r w:rsidR="00597681">
              <w:rPr>
                <w:noProof/>
                <w:webHidden/>
              </w:rPr>
              <w:t>11</w:t>
            </w:r>
            <w:r w:rsidR="00597681">
              <w:rPr>
                <w:noProof/>
                <w:webHidden/>
              </w:rPr>
              <w:fldChar w:fldCharType="end"/>
            </w:r>
          </w:hyperlink>
        </w:p>
        <w:p w14:paraId="5CFE1B30" w14:textId="0BB0D169"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53" w:history="1">
            <w:r w:rsidR="00597681" w:rsidRPr="009B1279">
              <w:rPr>
                <w:rStyle w:val="Hyperlinkki"/>
                <w:noProof/>
              </w:rPr>
              <w:t>23. Kartelliehto</w:t>
            </w:r>
            <w:r w:rsidR="00597681">
              <w:rPr>
                <w:noProof/>
                <w:webHidden/>
              </w:rPr>
              <w:tab/>
            </w:r>
            <w:r w:rsidR="00597681">
              <w:rPr>
                <w:noProof/>
                <w:webHidden/>
              </w:rPr>
              <w:fldChar w:fldCharType="begin"/>
            </w:r>
            <w:r w:rsidR="00597681">
              <w:rPr>
                <w:noProof/>
                <w:webHidden/>
              </w:rPr>
              <w:instrText xml:space="preserve"> PAGEREF _Toc67129953 \h </w:instrText>
            </w:r>
            <w:r w:rsidR="00597681">
              <w:rPr>
                <w:noProof/>
                <w:webHidden/>
              </w:rPr>
            </w:r>
            <w:r w:rsidR="00597681">
              <w:rPr>
                <w:noProof/>
                <w:webHidden/>
              </w:rPr>
              <w:fldChar w:fldCharType="separate"/>
            </w:r>
            <w:r w:rsidR="00597681">
              <w:rPr>
                <w:noProof/>
                <w:webHidden/>
              </w:rPr>
              <w:t>11</w:t>
            </w:r>
            <w:r w:rsidR="00597681">
              <w:rPr>
                <w:noProof/>
                <w:webHidden/>
              </w:rPr>
              <w:fldChar w:fldCharType="end"/>
            </w:r>
          </w:hyperlink>
        </w:p>
        <w:p w14:paraId="1B65DD93" w14:textId="2E83A434"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54" w:history="1">
            <w:r w:rsidR="00597681" w:rsidRPr="009B1279">
              <w:rPr>
                <w:rStyle w:val="Hyperlinkki"/>
                <w:noProof/>
              </w:rPr>
              <w:t>24. Sopimuksen voimassaolo</w:t>
            </w:r>
            <w:r w:rsidR="00597681">
              <w:rPr>
                <w:noProof/>
                <w:webHidden/>
              </w:rPr>
              <w:tab/>
            </w:r>
            <w:r w:rsidR="00597681">
              <w:rPr>
                <w:noProof/>
                <w:webHidden/>
              </w:rPr>
              <w:fldChar w:fldCharType="begin"/>
            </w:r>
            <w:r w:rsidR="00597681">
              <w:rPr>
                <w:noProof/>
                <w:webHidden/>
              </w:rPr>
              <w:instrText xml:space="preserve"> PAGEREF _Toc67129954 \h </w:instrText>
            </w:r>
            <w:r w:rsidR="00597681">
              <w:rPr>
                <w:noProof/>
                <w:webHidden/>
              </w:rPr>
            </w:r>
            <w:r w:rsidR="00597681">
              <w:rPr>
                <w:noProof/>
                <w:webHidden/>
              </w:rPr>
              <w:fldChar w:fldCharType="separate"/>
            </w:r>
            <w:r w:rsidR="00597681">
              <w:rPr>
                <w:noProof/>
                <w:webHidden/>
              </w:rPr>
              <w:t>12</w:t>
            </w:r>
            <w:r w:rsidR="00597681">
              <w:rPr>
                <w:noProof/>
                <w:webHidden/>
              </w:rPr>
              <w:fldChar w:fldCharType="end"/>
            </w:r>
          </w:hyperlink>
        </w:p>
        <w:p w14:paraId="2DF221C7" w14:textId="13BBDB23"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55" w:history="1">
            <w:r w:rsidR="00597681" w:rsidRPr="009B1279">
              <w:rPr>
                <w:rStyle w:val="Hyperlinkki"/>
                <w:noProof/>
              </w:rPr>
              <w:t>25. Vahingonkorvaus</w:t>
            </w:r>
            <w:r w:rsidR="00597681">
              <w:rPr>
                <w:noProof/>
                <w:webHidden/>
              </w:rPr>
              <w:tab/>
            </w:r>
            <w:r w:rsidR="00597681">
              <w:rPr>
                <w:noProof/>
                <w:webHidden/>
              </w:rPr>
              <w:fldChar w:fldCharType="begin"/>
            </w:r>
            <w:r w:rsidR="00597681">
              <w:rPr>
                <w:noProof/>
                <w:webHidden/>
              </w:rPr>
              <w:instrText xml:space="preserve"> PAGEREF _Toc67129955 \h </w:instrText>
            </w:r>
            <w:r w:rsidR="00597681">
              <w:rPr>
                <w:noProof/>
                <w:webHidden/>
              </w:rPr>
            </w:r>
            <w:r w:rsidR="00597681">
              <w:rPr>
                <w:noProof/>
                <w:webHidden/>
              </w:rPr>
              <w:fldChar w:fldCharType="separate"/>
            </w:r>
            <w:r w:rsidR="00597681">
              <w:rPr>
                <w:noProof/>
                <w:webHidden/>
              </w:rPr>
              <w:t>12</w:t>
            </w:r>
            <w:r w:rsidR="00597681">
              <w:rPr>
                <w:noProof/>
                <w:webHidden/>
              </w:rPr>
              <w:fldChar w:fldCharType="end"/>
            </w:r>
          </w:hyperlink>
        </w:p>
        <w:p w14:paraId="3D068CCF" w14:textId="3580763B"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56" w:history="1">
            <w:r w:rsidR="00597681" w:rsidRPr="009B1279">
              <w:rPr>
                <w:rStyle w:val="Hyperlinkki"/>
                <w:noProof/>
              </w:rPr>
              <w:t>26. Sopimuksen siirtäminen</w:t>
            </w:r>
            <w:r w:rsidR="00597681">
              <w:rPr>
                <w:noProof/>
                <w:webHidden/>
              </w:rPr>
              <w:tab/>
            </w:r>
            <w:r w:rsidR="00597681">
              <w:rPr>
                <w:noProof/>
                <w:webHidden/>
              </w:rPr>
              <w:fldChar w:fldCharType="begin"/>
            </w:r>
            <w:r w:rsidR="00597681">
              <w:rPr>
                <w:noProof/>
                <w:webHidden/>
              </w:rPr>
              <w:instrText xml:space="preserve"> PAGEREF _Toc67129956 \h </w:instrText>
            </w:r>
            <w:r w:rsidR="00597681">
              <w:rPr>
                <w:noProof/>
                <w:webHidden/>
              </w:rPr>
            </w:r>
            <w:r w:rsidR="00597681">
              <w:rPr>
                <w:noProof/>
                <w:webHidden/>
              </w:rPr>
              <w:fldChar w:fldCharType="separate"/>
            </w:r>
            <w:r w:rsidR="00597681">
              <w:rPr>
                <w:noProof/>
                <w:webHidden/>
              </w:rPr>
              <w:t>12</w:t>
            </w:r>
            <w:r w:rsidR="00597681">
              <w:rPr>
                <w:noProof/>
                <w:webHidden/>
              </w:rPr>
              <w:fldChar w:fldCharType="end"/>
            </w:r>
          </w:hyperlink>
        </w:p>
        <w:p w14:paraId="3F54BFE9" w14:textId="20E937C5"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57" w:history="1">
            <w:r w:rsidR="00597681" w:rsidRPr="009B1279">
              <w:rPr>
                <w:rStyle w:val="Hyperlinkki"/>
                <w:noProof/>
              </w:rPr>
              <w:t>27. Erimielisyydet ja sovellettava laki</w:t>
            </w:r>
            <w:r w:rsidR="00597681">
              <w:rPr>
                <w:noProof/>
                <w:webHidden/>
              </w:rPr>
              <w:tab/>
            </w:r>
            <w:r w:rsidR="00597681">
              <w:rPr>
                <w:noProof/>
                <w:webHidden/>
              </w:rPr>
              <w:fldChar w:fldCharType="begin"/>
            </w:r>
            <w:r w:rsidR="00597681">
              <w:rPr>
                <w:noProof/>
                <w:webHidden/>
              </w:rPr>
              <w:instrText xml:space="preserve"> PAGEREF _Toc67129957 \h </w:instrText>
            </w:r>
            <w:r w:rsidR="00597681">
              <w:rPr>
                <w:noProof/>
                <w:webHidden/>
              </w:rPr>
            </w:r>
            <w:r w:rsidR="00597681">
              <w:rPr>
                <w:noProof/>
                <w:webHidden/>
              </w:rPr>
              <w:fldChar w:fldCharType="separate"/>
            </w:r>
            <w:r w:rsidR="00597681">
              <w:rPr>
                <w:noProof/>
                <w:webHidden/>
              </w:rPr>
              <w:t>12</w:t>
            </w:r>
            <w:r w:rsidR="00597681">
              <w:rPr>
                <w:noProof/>
                <w:webHidden/>
              </w:rPr>
              <w:fldChar w:fldCharType="end"/>
            </w:r>
          </w:hyperlink>
        </w:p>
        <w:p w14:paraId="315317E6" w14:textId="0619B690"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58" w:history="1">
            <w:r w:rsidR="00597681" w:rsidRPr="009B1279">
              <w:rPr>
                <w:rStyle w:val="Hyperlinkki"/>
                <w:noProof/>
              </w:rPr>
              <w:t>28. Sopimuksen liitteet ja asiakirjojen pätevyysjärjestys</w:t>
            </w:r>
            <w:r w:rsidR="00597681">
              <w:rPr>
                <w:noProof/>
                <w:webHidden/>
              </w:rPr>
              <w:tab/>
            </w:r>
            <w:r w:rsidR="00597681">
              <w:rPr>
                <w:noProof/>
                <w:webHidden/>
              </w:rPr>
              <w:fldChar w:fldCharType="begin"/>
            </w:r>
            <w:r w:rsidR="00597681">
              <w:rPr>
                <w:noProof/>
                <w:webHidden/>
              </w:rPr>
              <w:instrText xml:space="preserve"> PAGEREF _Toc67129958 \h </w:instrText>
            </w:r>
            <w:r w:rsidR="00597681">
              <w:rPr>
                <w:noProof/>
                <w:webHidden/>
              </w:rPr>
            </w:r>
            <w:r w:rsidR="00597681">
              <w:rPr>
                <w:noProof/>
                <w:webHidden/>
              </w:rPr>
              <w:fldChar w:fldCharType="separate"/>
            </w:r>
            <w:r w:rsidR="00597681">
              <w:rPr>
                <w:noProof/>
                <w:webHidden/>
              </w:rPr>
              <w:t>12</w:t>
            </w:r>
            <w:r w:rsidR="00597681">
              <w:rPr>
                <w:noProof/>
                <w:webHidden/>
              </w:rPr>
              <w:fldChar w:fldCharType="end"/>
            </w:r>
          </w:hyperlink>
        </w:p>
        <w:p w14:paraId="5BC8AC9E" w14:textId="244CB397" w:rsidR="00597681" w:rsidRDefault="00000000">
          <w:pPr>
            <w:pStyle w:val="Sisluet2"/>
            <w:tabs>
              <w:tab w:val="right" w:leader="dot" w:pos="9628"/>
            </w:tabs>
            <w:rPr>
              <w:rFonts w:asciiTheme="minorHAnsi" w:eastAsiaTheme="minorEastAsia" w:hAnsiTheme="minorHAnsi" w:cstheme="minorBidi"/>
              <w:noProof/>
              <w:lang w:eastAsia="fi-FI"/>
            </w:rPr>
          </w:pPr>
          <w:hyperlink w:anchor="_Toc67129959" w:history="1">
            <w:r w:rsidR="00597681" w:rsidRPr="009B1279">
              <w:rPr>
                <w:rStyle w:val="Hyperlinkki"/>
                <w:noProof/>
              </w:rPr>
              <w:t>29. Allekirjoitukset ja sopimuskappaleet</w:t>
            </w:r>
            <w:r w:rsidR="00597681">
              <w:rPr>
                <w:noProof/>
                <w:webHidden/>
              </w:rPr>
              <w:tab/>
            </w:r>
            <w:r w:rsidR="00597681">
              <w:rPr>
                <w:noProof/>
                <w:webHidden/>
              </w:rPr>
              <w:fldChar w:fldCharType="begin"/>
            </w:r>
            <w:r w:rsidR="00597681">
              <w:rPr>
                <w:noProof/>
                <w:webHidden/>
              </w:rPr>
              <w:instrText xml:space="preserve"> PAGEREF _Toc67129959 \h </w:instrText>
            </w:r>
            <w:r w:rsidR="00597681">
              <w:rPr>
                <w:noProof/>
                <w:webHidden/>
              </w:rPr>
            </w:r>
            <w:r w:rsidR="00597681">
              <w:rPr>
                <w:noProof/>
                <w:webHidden/>
              </w:rPr>
              <w:fldChar w:fldCharType="separate"/>
            </w:r>
            <w:r w:rsidR="00597681">
              <w:rPr>
                <w:noProof/>
                <w:webHidden/>
              </w:rPr>
              <w:t>13</w:t>
            </w:r>
            <w:r w:rsidR="00597681">
              <w:rPr>
                <w:noProof/>
                <w:webHidden/>
              </w:rPr>
              <w:fldChar w:fldCharType="end"/>
            </w:r>
          </w:hyperlink>
        </w:p>
        <w:p w14:paraId="6326BDDF" w14:textId="3C930FFA" w:rsidR="00F82AB2" w:rsidRPr="00E907E8" w:rsidRDefault="00F82AB2" w:rsidP="00EB1DC3">
          <w:pPr>
            <w:rPr>
              <w:sz w:val="20"/>
              <w:szCs w:val="20"/>
            </w:rPr>
          </w:pPr>
          <w:r w:rsidRPr="00E907E8">
            <w:rPr>
              <w:sz w:val="20"/>
              <w:szCs w:val="20"/>
            </w:rPr>
            <w:fldChar w:fldCharType="end"/>
          </w:r>
        </w:p>
      </w:sdtContent>
    </w:sdt>
    <w:p w14:paraId="4F46D305" w14:textId="5C177098" w:rsidR="00F82AB2" w:rsidRPr="00B97B2F" w:rsidRDefault="00F82AB2" w:rsidP="008E3592">
      <w:pPr>
        <w:pStyle w:val="Otsikko1"/>
      </w:pPr>
      <w:bookmarkStart w:id="1" w:name="_Toc67129921"/>
      <w:r w:rsidRPr="00B97B2F">
        <w:t xml:space="preserve">OSA </w:t>
      </w:r>
      <w:r w:rsidR="00477A82">
        <w:t>I</w:t>
      </w:r>
      <w:r w:rsidRPr="00B97B2F">
        <w:t xml:space="preserve"> OSAPUOLET JA MÄÄRITELMÄT</w:t>
      </w:r>
      <w:bookmarkEnd w:id="1"/>
    </w:p>
    <w:p w14:paraId="6B1A58A1" w14:textId="1197B5F1" w:rsidR="00F82AB2" w:rsidRPr="00E609F1" w:rsidRDefault="00E609F1" w:rsidP="008E3592">
      <w:pPr>
        <w:pStyle w:val="Otsikko2"/>
      </w:pPr>
      <w:bookmarkStart w:id="2" w:name="_Toc67129922"/>
      <w:r w:rsidRPr="00B26D71">
        <w:t>Osapuolet</w:t>
      </w:r>
      <w:bookmarkEnd w:id="2"/>
    </w:p>
    <w:p w14:paraId="6CC71551" w14:textId="0355CFE6" w:rsidR="00F82AB2" w:rsidRPr="00F82AB2" w:rsidRDefault="00F82AB2" w:rsidP="00FA7BA2">
      <w:pPr>
        <w:pStyle w:val="Leipateksti"/>
      </w:pPr>
      <w:r w:rsidRPr="00F82AB2">
        <w:t xml:space="preserve">Kunta </w:t>
      </w:r>
      <w:bookmarkStart w:id="3" w:name="_Hlk64704558"/>
      <w:r w:rsidRPr="00F82AB2">
        <w:t>(jäljempänä ”</w:t>
      </w:r>
      <w:r w:rsidR="00C02055">
        <w:t>Kunta</w:t>
      </w:r>
      <w:r w:rsidRPr="00F82AB2">
        <w:t>”)</w:t>
      </w:r>
      <w:bookmarkEnd w:id="3"/>
    </w:p>
    <w:p w14:paraId="2C89B5F2" w14:textId="0E926EE4" w:rsidR="00F82AB2" w:rsidRDefault="00F82AB2" w:rsidP="00FA7BA2">
      <w:pPr>
        <w:pStyle w:val="Leipateksti"/>
      </w:pPr>
      <w:r w:rsidRPr="00F82AB2">
        <w:t>Yhteystiedot:</w:t>
      </w:r>
    </w:p>
    <w:p w14:paraId="22B4DF78" w14:textId="68A6C782" w:rsidR="00B97B2F" w:rsidRDefault="00B97B2F" w:rsidP="00FA7BA2">
      <w:pPr>
        <w:pStyle w:val="Leipateksti"/>
      </w:pPr>
      <w:r>
        <w:t>Y-tunnus:</w:t>
      </w:r>
    </w:p>
    <w:p w14:paraId="6140B724" w14:textId="728B3175" w:rsidR="00B97B2F" w:rsidRPr="00F82AB2" w:rsidRDefault="00B97B2F" w:rsidP="00FA7BA2">
      <w:pPr>
        <w:pStyle w:val="Leipateksti"/>
      </w:pPr>
      <w:r>
        <w:t>Virallinen osoite:</w:t>
      </w:r>
    </w:p>
    <w:p w14:paraId="6F639995" w14:textId="77777777" w:rsidR="00F82AB2" w:rsidRPr="00F82AB2" w:rsidRDefault="00F82AB2" w:rsidP="00FA7BA2">
      <w:pPr>
        <w:pStyle w:val="Leipateksti"/>
      </w:pPr>
    </w:p>
    <w:p w14:paraId="5B07DCE4" w14:textId="77777777" w:rsidR="00F82AB2" w:rsidRPr="00F82AB2" w:rsidRDefault="00F82AB2" w:rsidP="00FA7BA2">
      <w:pPr>
        <w:pStyle w:val="Leipateksti"/>
      </w:pPr>
      <w:r w:rsidRPr="00F82AB2">
        <w:t>Järjestö (jäljempänä ” ”)</w:t>
      </w:r>
    </w:p>
    <w:p w14:paraId="6413B7A1" w14:textId="0C7379A5" w:rsidR="00F82AB2" w:rsidRDefault="00F82AB2" w:rsidP="00FA7BA2">
      <w:pPr>
        <w:pStyle w:val="Leipateksti"/>
      </w:pPr>
      <w:r w:rsidRPr="00F82AB2">
        <w:t>Yhteystiedot:</w:t>
      </w:r>
    </w:p>
    <w:p w14:paraId="5244872A" w14:textId="77777777" w:rsidR="00B97B2F" w:rsidRPr="00B97B2F" w:rsidRDefault="00B97B2F" w:rsidP="00FA7BA2">
      <w:pPr>
        <w:pStyle w:val="Leipateksti"/>
      </w:pPr>
      <w:r w:rsidRPr="00B97B2F">
        <w:t>Y-tunnus:</w:t>
      </w:r>
    </w:p>
    <w:p w14:paraId="2A0241A2" w14:textId="77777777" w:rsidR="00B97B2F" w:rsidRPr="00B97B2F" w:rsidRDefault="00B97B2F" w:rsidP="00FA7BA2">
      <w:pPr>
        <w:pStyle w:val="Leipateksti"/>
      </w:pPr>
      <w:r w:rsidRPr="00B97B2F">
        <w:t>Virallinen osoite:</w:t>
      </w:r>
    </w:p>
    <w:p w14:paraId="63789A7D" w14:textId="77777777" w:rsidR="00F82AB2" w:rsidRPr="00F82AB2" w:rsidRDefault="00F82AB2" w:rsidP="00FA7BA2">
      <w:pPr>
        <w:pStyle w:val="Leipateksti"/>
      </w:pPr>
    </w:p>
    <w:p w14:paraId="24CBA90B" w14:textId="77777777" w:rsidR="00F82AB2" w:rsidRPr="00F82AB2" w:rsidRDefault="00F82AB2" w:rsidP="00FA7BA2">
      <w:pPr>
        <w:pStyle w:val="Leipateksti"/>
      </w:pPr>
      <w:r w:rsidRPr="00F82AB2">
        <w:t>Yhdistys (jäljempänä ” ”)</w:t>
      </w:r>
    </w:p>
    <w:p w14:paraId="3420D999" w14:textId="77777777" w:rsidR="00F82AB2" w:rsidRPr="00F82AB2" w:rsidRDefault="00F82AB2" w:rsidP="00FA7BA2">
      <w:pPr>
        <w:pStyle w:val="Leipateksti"/>
      </w:pPr>
      <w:r w:rsidRPr="00F82AB2">
        <w:t>Yhteystiedot:</w:t>
      </w:r>
    </w:p>
    <w:p w14:paraId="68DD86AF" w14:textId="77777777" w:rsidR="00B97B2F" w:rsidRPr="00B97B2F" w:rsidRDefault="00B97B2F" w:rsidP="00FA7BA2">
      <w:pPr>
        <w:pStyle w:val="Leipateksti"/>
      </w:pPr>
      <w:r w:rsidRPr="00B97B2F">
        <w:t>Y-tunnus:</w:t>
      </w:r>
    </w:p>
    <w:p w14:paraId="1584D160" w14:textId="77777777" w:rsidR="00B97B2F" w:rsidRPr="00B97B2F" w:rsidRDefault="00B97B2F" w:rsidP="00FA7BA2">
      <w:pPr>
        <w:pStyle w:val="Leipateksti"/>
      </w:pPr>
      <w:r w:rsidRPr="00B97B2F">
        <w:t>Virallinen osoite:</w:t>
      </w:r>
    </w:p>
    <w:p w14:paraId="59022B4C" w14:textId="77777777" w:rsidR="00F82AB2" w:rsidRPr="00F82AB2" w:rsidRDefault="00F82AB2" w:rsidP="00FA7BA2">
      <w:pPr>
        <w:pStyle w:val="Leipateksti"/>
      </w:pPr>
    </w:p>
    <w:p w14:paraId="4343E571" w14:textId="77777777" w:rsidR="00F82AB2" w:rsidRPr="00F82AB2" w:rsidRDefault="00F82AB2" w:rsidP="00FA7BA2">
      <w:pPr>
        <w:pStyle w:val="Leipateksti"/>
      </w:pPr>
      <w:r w:rsidRPr="00F82AB2">
        <w:t>Kilpailutettu palveluntuottaja (jäljempänä ” ”)</w:t>
      </w:r>
    </w:p>
    <w:p w14:paraId="1EC5E9EF" w14:textId="19BC8DDD" w:rsidR="00F82AB2" w:rsidRDefault="00F82AB2" w:rsidP="00FA7BA2">
      <w:pPr>
        <w:pStyle w:val="Leipateksti"/>
      </w:pPr>
      <w:r w:rsidRPr="00F82AB2">
        <w:t>Yhteystiedot:</w:t>
      </w:r>
    </w:p>
    <w:p w14:paraId="646E8735" w14:textId="77777777" w:rsidR="00B97B2F" w:rsidRPr="00B97B2F" w:rsidRDefault="00B97B2F" w:rsidP="00FA7BA2">
      <w:pPr>
        <w:pStyle w:val="Leipateksti"/>
      </w:pPr>
      <w:r w:rsidRPr="00B97B2F">
        <w:t>Y-tunnus:</w:t>
      </w:r>
    </w:p>
    <w:p w14:paraId="7F45EC91" w14:textId="77777777" w:rsidR="00B97B2F" w:rsidRPr="00B97B2F" w:rsidRDefault="00B97B2F" w:rsidP="00FA7BA2">
      <w:pPr>
        <w:pStyle w:val="Leipateksti"/>
      </w:pPr>
      <w:r w:rsidRPr="00B97B2F">
        <w:t>Virallinen osoite:</w:t>
      </w:r>
    </w:p>
    <w:p w14:paraId="7A43085B" w14:textId="77777777" w:rsidR="00F82AB2" w:rsidRPr="00F82AB2" w:rsidRDefault="00F82AB2" w:rsidP="00FA7BA2">
      <w:pPr>
        <w:pStyle w:val="Leipateksti"/>
      </w:pPr>
    </w:p>
    <w:p w14:paraId="78A483C4" w14:textId="13FF7E2F" w:rsidR="00F82AB2" w:rsidRPr="00F82AB2" w:rsidRDefault="00F82AB2" w:rsidP="00FA7BA2">
      <w:pPr>
        <w:pStyle w:val="Leipateksti"/>
      </w:pPr>
      <w:r w:rsidRPr="00F82AB2">
        <w:t>Jatkossa ”</w:t>
      </w:r>
      <w:r w:rsidR="00B97B2F">
        <w:t>osa</w:t>
      </w:r>
      <w:r w:rsidRPr="00F82AB2">
        <w:t xml:space="preserve">puolet” </w:t>
      </w:r>
    </w:p>
    <w:p w14:paraId="420BFB4F" w14:textId="77777777" w:rsidR="00C02055" w:rsidRPr="00F82AB2" w:rsidRDefault="00C02055" w:rsidP="00EB1DC3"/>
    <w:p w14:paraId="54870D6C" w14:textId="683BD5F2" w:rsidR="00086C4E" w:rsidRPr="00086C4E" w:rsidRDefault="00E609F1" w:rsidP="008E3592">
      <w:pPr>
        <w:pStyle w:val="Otsikko2"/>
      </w:pPr>
      <w:bookmarkStart w:id="4" w:name="_Toc67129923"/>
      <w:r w:rsidRPr="00E907E8">
        <w:t>Määritelmät</w:t>
      </w:r>
      <w:bookmarkEnd w:id="4"/>
    </w:p>
    <w:p w14:paraId="54C25C90" w14:textId="77777777" w:rsidR="00E76C3E" w:rsidRPr="00E76C3E" w:rsidRDefault="00E76C3E" w:rsidP="00E76C3E">
      <w:pPr>
        <w:ind w:left="360"/>
      </w:pPr>
      <w:r w:rsidRPr="00E76C3E">
        <w:rPr>
          <w:i/>
          <w:iCs/>
          <w:lang w:eastAsia="fi-FI"/>
        </w:rPr>
        <w:t>[OHJE: Lisää määritelmiä tarpeen mukaan.</w:t>
      </w:r>
      <w:bookmarkStart w:id="5" w:name="_Hlk65915487"/>
      <w:r w:rsidRPr="00E76C3E">
        <w:rPr>
          <w:i/>
          <w:iCs/>
          <w:lang w:eastAsia="fi-FI"/>
        </w:rPr>
        <w:t>]</w:t>
      </w:r>
      <w:bookmarkEnd w:id="5"/>
    </w:p>
    <w:p w14:paraId="1DC61C9F" w14:textId="5A8B941B" w:rsidR="00F82AB2" w:rsidRPr="00F82AB2" w:rsidRDefault="00F82AB2" w:rsidP="00D70D25">
      <w:pPr>
        <w:pStyle w:val="Leipateksti"/>
      </w:pPr>
      <w:r w:rsidRPr="00F82AB2">
        <w:t>Tässä sopimuksessa käytetään seuraavia määritelmiä:</w:t>
      </w:r>
    </w:p>
    <w:p w14:paraId="33E4FD95" w14:textId="77777777" w:rsidR="00592E42" w:rsidRDefault="00F82AB2" w:rsidP="00592E42">
      <w:pPr>
        <w:pStyle w:val="Leipateksti"/>
        <w:ind w:left="2607" w:hanging="2250"/>
        <w:jc w:val="left"/>
      </w:pPr>
      <w:r w:rsidRPr="00F82AB2">
        <w:t>Asiakas</w:t>
      </w:r>
      <w:r w:rsidRPr="00F82AB2">
        <w:tab/>
      </w:r>
      <w:r w:rsidR="00E609F1">
        <w:tab/>
      </w:r>
      <w:r w:rsidR="00FA7BA2" w:rsidRPr="00FA7BA2">
        <w:t xml:space="preserve">tarkoittaa sosiaalihuollon asiakkaan asemasta ja oikeuksista annetussa laissa (jatkossa asiakaslaki, 812/2000) tarkoitettua asiakasta ja potilaan asemasta ja oikeuksista annetussa laissa (jatkossa potilaslaki, 785/1992) tarkoitettua potilasta. </w:t>
      </w:r>
    </w:p>
    <w:p w14:paraId="6C2C8ADA" w14:textId="6B679588" w:rsidR="00F82AB2" w:rsidRPr="00F82AB2" w:rsidRDefault="00F82AB2" w:rsidP="00592E42">
      <w:pPr>
        <w:pStyle w:val="Leipateksti"/>
        <w:ind w:left="2607" w:hanging="2250"/>
        <w:jc w:val="left"/>
      </w:pPr>
      <w:r w:rsidRPr="00F82AB2">
        <w:t>Järjestäjä</w:t>
      </w:r>
      <w:r w:rsidRPr="00F82AB2">
        <w:tab/>
      </w:r>
      <w:r w:rsidR="00E609F1">
        <w:tab/>
      </w:r>
      <w:r w:rsidRPr="00F82AB2">
        <w:t>tarkoittaa palvelun järjestämisestä lakiin perustuen vastaavaa tahoa</w:t>
      </w:r>
      <w:r w:rsidR="00592E42">
        <w:t>.</w:t>
      </w:r>
    </w:p>
    <w:p w14:paraId="03D7CF93" w14:textId="3B7AA70E" w:rsidR="00F82AB2" w:rsidRPr="00F82AB2" w:rsidRDefault="00F82AB2" w:rsidP="00B26D71">
      <w:pPr>
        <w:pStyle w:val="Leipateksti"/>
      </w:pPr>
      <w:r w:rsidRPr="00F82AB2">
        <w:t xml:space="preserve">Palvelu           </w:t>
      </w:r>
      <w:r w:rsidR="00E609F1">
        <w:tab/>
      </w:r>
      <w:r w:rsidRPr="00F82AB2">
        <w:t xml:space="preserve">tarkoittaa tämän sopimuksen puitteissa </w:t>
      </w:r>
      <w:r w:rsidR="00592E42">
        <w:t>toteutettavia</w:t>
      </w:r>
      <w:r w:rsidRPr="00F82AB2">
        <w:t xml:space="preserve"> palveluja</w:t>
      </w:r>
      <w:r w:rsidR="00592E42">
        <w:t>.</w:t>
      </w:r>
    </w:p>
    <w:p w14:paraId="602BA15D" w14:textId="4823C2F4" w:rsidR="00E907E8" w:rsidRDefault="00F82AB2" w:rsidP="00D70D25">
      <w:pPr>
        <w:pStyle w:val="Leipateksti"/>
      </w:pPr>
      <w:r w:rsidRPr="00F82AB2">
        <w:t xml:space="preserve">Sopimus         </w:t>
      </w:r>
      <w:r w:rsidR="00E609F1">
        <w:tab/>
      </w:r>
      <w:r w:rsidRPr="00F82AB2">
        <w:t>tarkoit</w:t>
      </w:r>
      <w:r w:rsidR="00E609F1">
        <w:t>taa</w:t>
      </w:r>
      <w:r w:rsidRPr="00F82AB2">
        <w:t xml:space="preserve"> tätä sopimusta</w:t>
      </w:r>
      <w:r w:rsidR="00592E42">
        <w:t>.</w:t>
      </w:r>
    </w:p>
    <w:p w14:paraId="59334B29" w14:textId="6E29796A" w:rsidR="00941DFA" w:rsidRDefault="00941DFA" w:rsidP="00941DFA">
      <w:pPr>
        <w:pStyle w:val="Leipateksti"/>
        <w:ind w:left="2607" w:hanging="2250"/>
      </w:pPr>
      <w:r>
        <w:t xml:space="preserve">Yhteisökorttelihanke    </w:t>
      </w:r>
      <w:r>
        <w:tab/>
        <w:t xml:space="preserve">tarkoittaa yhteisö- ja palvelukorttelihanketta, jota tämä sopimus koskee. </w:t>
      </w:r>
    </w:p>
    <w:p w14:paraId="471F6EAC" w14:textId="34D935A1" w:rsidR="00F82AB2" w:rsidRPr="00F82AB2" w:rsidRDefault="00F82AB2" w:rsidP="008E3592">
      <w:pPr>
        <w:pStyle w:val="Otsikko1"/>
      </w:pPr>
      <w:bookmarkStart w:id="6" w:name="_Toc67129924"/>
      <w:r w:rsidRPr="00F82AB2">
        <w:t xml:space="preserve">OSA II TAUSTA </w:t>
      </w:r>
      <w:r w:rsidRPr="00E907E8">
        <w:t>JA</w:t>
      </w:r>
      <w:r w:rsidRPr="00F82AB2">
        <w:t xml:space="preserve"> </w:t>
      </w:r>
      <w:r w:rsidRPr="00E907E8">
        <w:t>TARKOITUS</w:t>
      </w:r>
      <w:bookmarkEnd w:id="6"/>
    </w:p>
    <w:p w14:paraId="08ED1E27" w14:textId="2D72A553" w:rsidR="00E76C3E" w:rsidRDefault="00E609F1" w:rsidP="008E3592">
      <w:pPr>
        <w:pStyle w:val="Otsikko2"/>
      </w:pPr>
      <w:bookmarkStart w:id="7" w:name="_Toc67129925"/>
      <w:r w:rsidRPr="00052E9C">
        <w:t>Sopimuksen tausta</w:t>
      </w:r>
      <w:bookmarkEnd w:id="7"/>
    </w:p>
    <w:p w14:paraId="05DBBDFC" w14:textId="34D482E9" w:rsidR="00E76C3E" w:rsidRPr="00E76C3E" w:rsidRDefault="00E76C3E" w:rsidP="00E76C3E">
      <w:pPr>
        <w:ind w:left="360"/>
        <w:rPr>
          <w:i/>
          <w:iCs/>
          <w:lang w:eastAsia="fi-FI"/>
        </w:rPr>
      </w:pPr>
      <w:r w:rsidRPr="00E76C3E">
        <w:rPr>
          <w:i/>
          <w:iCs/>
          <w:lang w:eastAsia="fi-FI"/>
        </w:rPr>
        <w:t xml:space="preserve">[OHJE: Kuvaa huolellisesti </w:t>
      </w:r>
      <w:r>
        <w:rPr>
          <w:i/>
          <w:iCs/>
          <w:lang w:eastAsia="fi-FI"/>
        </w:rPr>
        <w:t>yhteistoimintasopimuksen</w:t>
      </w:r>
      <w:r w:rsidRPr="00E76C3E">
        <w:rPr>
          <w:i/>
          <w:iCs/>
          <w:lang w:eastAsia="fi-FI"/>
        </w:rPr>
        <w:t xml:space="preserve"> tausta. Mihin tarpeeseen yhteisö</w:t>
      </w:r>
      <w:r w:rsidR="004A622C">
        <w:rPr>
          <w:i/>
          <w:iCs/>
          <w:lang w:eastAsia="fi-FI"/>
        </w:rPr>
        <w:t>ko</w:t>
      </w:r>
      <w:r w:rsidRPr="00E76C3E">
        <w:rPr>
          <w:i/>
          <w:iCs/>
          <w:lang w:eastAsia="fi-FI"/>
        </w:rPr>
        <w:t xml:space="preserve">rttelihankkeella on tarkoitus vastata? Mitkä </w:t>
      </w:r>
      <w:r>
        <w:rPr>
          <w:i/>
          <w:iCs/>
          <w:lang w:eastAsia="fi-FI"/>
        </w:rPr>
        <w:t>päätökset ohjaavat sopimuksen toteuttamista? Kirjoita myös auki aiesopimuksen keskeiset asiat, jotka taustoittavat myös tätä sopimusta.</w:t>
      </w:r>
      <w:r w:rsidRPr="00E76C3E">
        <w:rPr>
          <w:i/>
          <w:iCs/>
          <w:lang w:eastAsia="fi-FI"/>
        </w:rPr>
        <w:t>]</w:t>
      </w:r>
    </w:p>
    <w:p w14:paraId="563A5944" w14:textId="090748F4" w:rsidR="00F82AB2" w:rsidRPr="00E907E8" w:rsidRDefault="00F82AB2" w:rsidP="00E907E8">
      <w:pPr>
        <w:pStyle w:val="Leipateksti"/>
      </w:pPr>
      <w:r w:rsidRPr="00E907E8">
        <w:t>Tämä sopimus pohjautuu aiesopimukseen yhteisö- ja palvelukorttelin suunnittelusta. Aiesopimuksessa on luotu suuntaviivat yhteisökorttelin sisällön ja toteutuksen suunnittelulle ja kaavoituksen käynnistämiselle.</w:t>
      </w:r>
    </w:p>
    <w:p w14:paraId="0F1C0B2B" w14:textId="0A475063" w:rsidR="00F82AB2" w:rsidRPr="00E907E8" w:rsidRDefault="00F82AB2" w:rsidP="00E907E8">
      <w:pPr>
        <w:pStyle w:val="Leipateksti"/>
      </w:pPr>
      <w:r w:rsidRPr="00E907E8">
        <w:t xml:space="preserve">Yhteisökorttelin toteuttamisen tavoitteet on hyväksytty X kunnan </w:t>
      </w:r>
      <w:r w:rsidR="00E01717">
        <w:t xml:space="preserve">päätösvaltaisen toimielimen päätöksellä </w:t>
      </w:r>
      <w:r w:rsidRPr="00E907E8">
        <w:t>pp.</w:t>
      </w:r>
      <w:proofErr w:type="gramStart"/>
      <w:r w:rsidRPr="00E907E8">
        <w:t>kk.vvvv</w:t>
      </w:r>
      <w:proofErr w:type="gramEnd"/>
      <w:r w:rsidRPr="00E907E8">
        <w:t>. Päätökseen sisältyy yhteisö- ja pal</w:t>
      </w:r>
      <w:r w:rsidR="00477A82">
        <w:t>v</w:t>
      </w:r>
      <w:r w:rsidRPr="00E907E8">
        <w:t xml:space="preserve">elukorttelia koskevan yhteistoimintasopimuksen keskeisten periaatteiden linjaaminen. </w:t>
      </w:r>
    </w:p>
    <w:p w14:paraId="0F08605C" w14:textId="747D556D" w:rsidR="00F82AB2" w:rsidRDefault="00F82AB2" w:rsidP="00E907E8">
      <w:pPr>
        <w:pStyle w:val="Leipateksti"/>
      </w:pPr>
      <w:r w:rsidRPr="00E907E8">
        <w:t xml:space="preserve">Sopimuksen taustalla on tarve… </w:t>
      </w:r>
      <w:r w:rsidR="00993363">
        <w:t>[Täydennä]</w:t>
      </w:r>
    </w:p>
    <w:p w14:paraId="1F3B7469" w14:textId="77777777" w:rsidR="00D70D25" w:rsidRPr="00E907E8" w:rsidRDefault="00D70D25" w:rsidP="00E907E8">
      <w:pPr>
        <w:pStyle w:val="Leipateksti"/>
      </w:pPr>
    </w:p>
    <w:p w14:paraId="00981EFD" w14:textId="7EF33985" w:rsidR="00F82AB2" w:rsidRPr="00E907E8" w:rsidRDefault="00E609F1" w:rsidP="008E3592">
      <w:pPr>
        <w:pStyle w:val="Otsikko2"/>
      </w:pPr>
      <w:bookmarkStart w:id="8" w:name="_Toc67129926"/>
      <w:r w:rsidRPr="00E907E8">
        <w:t>Sopimuksen tarkoitus</w:t>
      </w:r>
      <w:bookmarkEnd w:id="8"/>
    </w:p>
    <w:p w14:paraId="061EAC3F" w14:textId="6CE39F48" w:rsidR="00654BAA" w:rsidRPr="001D185E" w:rsidRDefault="00654BAA" w:rsidP="00654BAA">
      <w:pPr>
        <w:pStyle w:val="Leipateksti"/>
        <w:rPr>
          <w:rStyle w:val="Hienovarainenkorostus"/>
        </w:rPr>
      </w:pPr>
      <w:r w:rsidRPr="001D185E">
        <w:rPr>
          <w:rStyle w:val="Hienovarainenkorostus"/>
        </w:rPr>
        <w:lastRenderedPageBreak/>
        <w:t xml:space="preserve">[OHJE: </w:t>
      </w:r>
      <w:r>
        <w:rPr>
          <w:rStyle w:val="Hienovarainenkorostus"/>
        </w:rPr>
        <w:t>Yhteistoimintasopimuksen</w:t>
      </w:r>
      <w:r w:rsidRPr="001D185E">
        <w:rPr>
          <w:rStyle w:val="Hienovarainenkorostus"/>
        </w:rPr>
        <w:t xml:space="preserve"> ideana on m</w:t>
      </w:r>
      <w:r>
        <w:rPr>
          <w:rStyle w:val="Hienovarainenkorostus"/>
        </w:rPr>
        <w:t>ahdollist</w:t>
      </w:r>
      <w:r w:rsidR="00477A82">
        <w:rPr>
          <w:rStyle w:val="Hienovarainenkorostus"/>
        </w:rPr>
        <w:t>a</w:t>
      </w:r>
      <w:r>
        <w:rPr>
          <w:rStyle w:val="Hienovarainenkorostus"/>
        </w:rPr>
        <w:t>a</w:t>
      </w:r>
      <w:r w:rsidRPr="001D185E">
        <w:rPr>
          <w:rStyle w:val="Hienovarainenkorostus"/>
        </w:rPr>
        <w:t xml:space="preserve"> yhteisökorttelihankkeen</w:t>
      </w:r>
      <w:r>
        <w:rPr>
          <w:rStyle w:val="Hienovarainenkorostus"/>
        </w:rPr>
        <w:t xml:space="preserve"> suunnittelu ja toteuttaminen käytännössä.</w:t>
      </w:r>
      <w:r w:rsidRPr="001D185E">
        <w:rPr>
          <w:rStyle w:val="Hienovarainenkorostus"/>
        </w:rPr>
        <w:t xml:space="preserve"> </w:t>
      </w:r>
      <w:r>
        <w:rPr>
          <w:rStyle w:val="Hienovarainenkorostus"/>
        </w:rPr>
        <w:t>Kuvaa tässä yhteisökorttelihankkeen tavoitetila.</w:t>
      </w:r>
      <w:r w:rsidRPr="001D185E">
        <w:rPr>
          <w:rStyle w:val="Hienovarainenkorostus"/>
        </w:rPr>
        <w:t xml:space="preserve">] </w:t>
      </w:r>
    </w:p>
    <w:p w14:paraId="66E970A7" w14:textId="73628BA2" w:rsidR="00F82AB2" w:rsidRPr="00F82AB2" w:rsidRDefault="00F82AB2" w:rsidP="00B26D71">
      <w:pPr>
        <w:pStyle w:val="Leipateksti"/>
      </w:pPr>
      <w:r w:rsidRPr="00F82AB2">
        <w:t>Sopimuksen tarkoituksena on toteuttaa yhteisökorttelia koskeva asumis- ja palvelukokonaisuus X:n kuntaan. Hankkeella pyritään toteuttamaan asumisratkaisut siten, että erityisryhmien asunnot ja asuminen integroidaan luontevaksi osaksi muuta tavanomaista asuntokantaa. Hankkeen keskeisiä teemoja ovat yhteisöllisyys ja hankkeeseen osallistuvien tahojen vahva yhteinen näkemys tahtotilasta ja osapuolten yhteistyökyky.</w:t>
      </w:r>
    </w:p>
    <w:p w14:paraId="4E466F67" w14:textId="159B8F71" w:rsidR="00F82AB2" w:rsidRPr="00F82AB2" w:rsidRDefault="00F82AB2" w:rsidP="00B26D71">
      <w:pPr>
        <w:pStyle w:val="Leipateksti"/>
      </w:pPr>
      <w:r w:rsidRPr="00F82AB2">
        <w:t xml:space="preserve">Sopimuksen tarkoituksena on myös, että </w:t>
      </w:r>
      <w:r w:rsidR="004A622C">
        <w:t>yhteisö</w:t>
      </w:r>
      <w:r w:rsidRPr="00F82AB2">
        <w:t>korttelissa asuville olisi tarjolla ja he hyödyntäisivät korttelissa olevia yksityisiä ja julkisia lähipalveluja.</w:t>
      </w:r>
    </w:p>
    <w:p w14:paraId="6DB85E8B" w14:textId="3D42EDC5" w:rsidR="00F82AB2" w:rsidRDefault="004A622C" w:rsidP="00B26D71">
      <w:pPr>
        <w:pStyle w:val="Leipateksti"/>
      </w:pPr>
      <w:r>
        <w:t>Yhteisö</w:t>
      </w:r>
      <w:r w:rsidR="00F82AB2" w:rsidRPr="00F82AB2">
        <w:t>korttelin tarkoituksena on myös yhdistää erilaisia asumismuotoja, kuten yhteisöasumista, itsenäistä asumista ja palveluasumista.</w:t>
      </w:r>
    </w:p>
    <w:p w14:paraId="5DB31D92" w14:textId="4B4CC1E3" w:rsidR="00F82AB2" w:rsidRPr="00F82AB2" w:rsidRDefault="00E609F1" w:rsidP="008E3592">
      <w:pPr>
        <w:pStyle w:val="Otsikko2"/>
      </w:pPr>
      <w:bookmarkStart w:id="9" w:name="_Toc67129927"/>
      <w:r w:rsidRPr="00F82AB2">
        <w:t>Sopimuksen kohde</w:t>
      </w:r>
      <w:bookmarkEnd w:id="9"/>
      <w:r w:rsidRPr="00F82AB2">
        <w:t xml:space="preserve"> </w:t>
      </w:r>
    </w:p>
    <w:p w14:paraId="3B825317" w14:textId="18FB9C60" w:rsidR="00F82AB2" w:rsidRPr="00F82AB2" w:rsidRDefault="00F82AB2" w:rsidP="00E907E8">
      <w:pPr>
        <w:pStyle w:val="Leipateksti"/>
      </w:pPr>
      <w:bookmarkStart w:id="10" w:name="_Hlk65914122"/>
      <w:r w:rsidRPr="00F82AB2">
        <w:t>Sopimuksen kohteena on yhteisökorttelia koskevan hankkeen kehittäminen ja toteuttaminen. Sopimus jakautuu suunnitteluvaiheeseen ja toteuttamisvaiheeseen. Suunnitteluvaiheessa suunnitellaan ja kehitetään hanketta. Toteutusvaiheessa toteutetaan hanke toteutussuunnitelman mukaisesti.</w:t>
      </w:r>
    </w:p>
    <w:bookmarkEnd w:id="10"/>
    <w:p w14:paraId="36EDED57" w14:textId="77777777" w:rsidR="00F82AB2" w:rsidRPr="00F82AB2" w:rsidRDefault="00F82AB2" w:rsidP="00E907E8">
      <w:pPr>
        <w:pStyle w:val="Leipateksti"/>
      </w:pPr>
      <w:r w:rsidRPr="00F82AB2">
        <w:t xml:space="preserve">Tällä sopimuksella sovitaan yhteistoiminnan periaatteista sopimuksen tarkoituksena saavuttamiseksi. </w:t>
      </w:r>
    </w:p>
    <w:p w14:paraId="6528084B" w14:textId="77777777" w:rsidR="00F82AB2" w:rsidRPr="00F82AB2" w:rsidRDefault="00F82AB2" w:rsidP="00E907E8">
      <w:pPr>
        <w:pStyle w:val="Leipateksti"/>
      </w:pPr>
      <w:r w:rsidRPr="00F82AB2">
        <w:t>Kunta päättää tilaajana hankkeen jatkamisesta ja siirtymisestä hankkeen aikana seuraavaan vaiheeseen. Jokaisen vaiheen toteuttamisesta sovitaan siihen vaiheeseen osallistuvien osapuolten kesken erillisellä sopimuksella.</w:t>
      </w:r>
    </w:p>
    <w:p w14:paraId="04E7A66F" w14:textId="22CBDA8C" w:rsidR="00654BAA" w:rsidRDefault="00B97B2F" w:rsidP="008E3592">
      <w:pPr>
        <w:pStyle w:val="Otsikko2"/>
      </w:pPr>
      <w:bookmarkStart w:id="11" w:name="_Toc67129928"/>
      <w:r>
        <w:t>Osa</w:t>
      </w:r>
      <w:r w:rsidR="00E609F1" w:rsidRPr="00F82AB2">
        <w:t>puolten vastuut</w:t>
      </w:r>
      <w:bookmarkEnd w:id="11"/>
    </w:p>
    <w:p w14:paraId="6FFFF373" w14:textId="7880599E" w:rsidR="00654BAA" w:rsidRPr="00654BAA" w:rsidRDefault="00654BAA" w:rsidP="00654BAA">
      <w:pPr>
        <w:ind w:left="360"/>
        <w:rPr>
          <w:i/>
          <w:iCs/>
          <w:lang w:eastAsia="fi-FI"/>
        </w:rPr>
      </w:pPr>
      <w:bookmarkStart w:id="12" w:name="_Hlk65917253"/>
      <w:r w:rsidRPr="00654BAA">
        <w:rPr>
          <w:i/>
          <w:iCs/>
          <w:lang w:eastAsia="fi-FI"/>
        </w:rPr>
        <w:t>[OHJE: Kuvaa tässä osapuolten yleiset</w:t>
      </w:r>
      <w:r>
        <w:rPr>
          <w:i/>
          <w:iCs/>
          <w:lang w:eastAsia="fi-FI"/>
        </w:rPr>
        <w:t>, sopimuksen hengen mukaiset vastuut</w:t>
      </w:r>
      <w:r w:rsidRPr="00654BAA">
        <w:rPr>
          <w:i/>
          <w:iCs/>
          <w:lang w:eastAsia="fi-FI"/>
        </w:rPr>
        <w:t>.]</w:t>
      </w:r>
    </w:p>
    <w:bookmarkEnd w:id="12"/>
    <w:p w14:paraId="6E2085F6" w14:textId="61C2B005" w:rsidR="00F82AB2" w:rsidRPr="00F82AB2" w:rsidRDefault="00F82AB2" w:rsidP="00E907E8">
      <w:pPr>
        <w:pStyle w:val="Leipateksti"/>
      </w:pPr>
      <w:r w:rsidRPr="00F82AB2">
        <w:t xml:space="preserve">Sopimuksen toteuttaminen vaatii </w:t>
      </w:r>
      <w:r w:rsidR="00B97B2F">
        <w:t>osa</w:t>
      </w:r>
      <w:r w:rsidRPr="00F82AB2">
        <w:t xml:space="preserve">puolten yhteistyötä. Sopimuksen mahdollisimman häiriöttömän sujumisen varmistamiseksi kukin </w:t>
      </w:r>
      <w:r w:rsidR="00B97B2F">
        <w:t>osa</w:t>
      </w:r>
      <w:r w:rsidRPr="00F82AB2">
        <w:t>puoli sitoutuu:</w:t>
      </w:r>
    </w:p>
    <w:p w14:paraId="70C015FE" w14:textId="3D498E3E" w:rsidR="00F82AB2" w:rsidRPr="00E907E8" w:rsidRDefault="00F82AB2" w:rsidP="00E907E8">
      <w:pPr>
        <w:pStyle w:val="Luettelokappale"/>
      </w:pPr>
      <w:r w:rsidRPr="00E907E8">
        <w:t>toteuttamaan hankkeen sellaisella innovatiivisella, yhteistoiminnallisella ja tehokkaalla tavalla, joka parhaiten tukee osapuolia saavuttamaan hankkeelle parhaan mahdollisen lopputuloksen;</w:t>
      </w:r>
    </w:p>
    <w:p w14:paraId="14189335" w14:textId="5AA52E8D" w:rsidR="00F82AB2" w:rsidRPr="00E907E8" w:rsidRDefault="00F82AB2" w:rsidP="00E907E8">
      <w:pPr>
        <w:pStyle w:val="Luettelokappale"/>
      </w:pPr>
      <w:r w:rsidRPr="00E907E8">
        <w:t xml:space="preserve">tekemään kaikki päätökset yhteistoimintasopimuksen puitteissa hankkeen parhaaksi -periaatteella ja siten, että kukaan </w:t>
      </w:r>
      <w:r w:rsidR="00B97B2F">
        <w:t>osa</w:t>
      </w:r>
      <w:r w:rsidRPr="00E907E8">
        <w:t xml:space="preserve">puolista ei tee päätöksiä tai pyri vaikuttamaan sellaiseen päätöksentekoon, jolla tietoisesti loukattaisiin tiedossa olevien toisten </w:t>
      </w:r>
      <w:r w:rsidR="00B97B2F">
        <w:t>osa</w:t>
      </w:r>
      <w:r w:rsidRPr="00E907E8">
        <w:t>puolten oikeutettuja etuja ja odotuksia;</w:t>
      </w:r>
    </w:p>
    <w:p w14:paraId="0DD41B51" w14:textId="77777777" w:rsidR="00F82AB2" w:rsidRPr="00E907E8" w:rsidRDefault="00F82AB2" w:rsidP="00E907E8">
      <w:pPr>
        <w:pStyle w:val="Luettelokappale"/>
      </w:pPr>
      <w:r w:rsidRPr="00E907E8">
        <w:t>rohkaisemaan toisia osapuolia innovatiiviseen ajatteluun, tavoitteena saavuttaa erinomaisia tuloksia;</w:t>
      </w:r>
    </w:p>
    <w:p w14:paraId="1D28BBB5" w14:textId="5520D164" w:rsidR="00F82AB2" w:rsidRPr="00E907E8" w:rsidRDefault="00F82AB2" w:rsidP="00E907E8">
      <w:pPr>
        <w:pStyle w:val="Luettelokappale"/>
      </w:pPr>
      <w:r w:rsidRPr="00E907E8">
        <w:t xml:space="preserve">mahdollisissa erimielisyyttä aiheuttavissa tilanteissa tekemään päätökset ilman viivytyksiä ja painostamatta toisia </w:t>
      </w:r>
      <w:r w:rsidR="00B97B2F">
        <w:t>osa</w:t>
      </w:r>
      <w:r w:rsidRPr="00E907E8">
        <w:t>osapuolia, esimerkiksi uhkaamalla sopimuksesta irtautumisella;</w:t>
      </w:r>
    </w:p>
    <w:p w14:paraId="3EB5DAF5" w14:textId="26F22523" w:rsidR="00F82AB2" w:rsidRPr="00E907E8" w:rsidRDefault="00F82AB2" w:rsidP="00E907E8">
      <w:pPr>
        <w:pStyle w:val="Luettelokappale"/>
      </w:pPr>
      <w:r w:rsidRPr="00E907E8">
        <w:lastRenderedPageBreak/>
        <w:t xml:space="preserve">luovuttamaan toiselle </w:t>
      </w:r>
      <w:r w:rsidR="00B97B2F">
        <w:t>osa</w:t>
      </w:r>
      <w:r w:rsidRPr="00E907E8">
        <w:t>puolelle tarvittavan, oikean ja ajantasaisen tiedon,</w:t>
      </w:r>
    </w:p>
    <w:p w14:paraId="619DB86D" w14:textId="03183BEF" w:rsidR="00F82AB2" w:rsidRPr="00E907E8" w:rsidRDefault="00F82AB2" w:rsidP="00E907E8">
      <w:pPr>
        <w:pStyle w:val="Luettelokappale"/>
      </w:pPr>
      <w:r w:rsidRPr="00E907E8">
        <w:t xml:space="preserve">myötävaikuttamaan yhteistyön toteuttamista sekä </w:t>
      </w:r>
      <w:r w:rsidR="00170D21">
        <w:t>johtoryhmän</w:t>
      </w:r>
      <w:r w:rsidRPr="00E907E8">
        <w:t xml:space="preserve"> työskentelyä sellaisten tekijöiden osalta, jotka ovat </w:t>
      </w:r>
      <w:r w:rsidR="00B97B2F">
        <w:t>osa</w:t>
      </w:r>
      <w:r w:rsidRPr="00E907E8">
        <w:t>puolen määrättävissä tai hallinnassa;</w:t>
      </w:r>
    </w:p>
    <w:p w14:paraId="7AB91C1D" w14:textId="3A38FF00" w:rsidR="00F82AB2" w:rsidRPr="00E907E8" w:rsidRDefault="00F82AB2" w:rsidP="00E907E8">
      <w:pPr>
        <w:pStyle w:val="Luettelokappale"/>
      </w:pPr>
      <w:r w:rsidRPr="00E907E8">
        <w:t xml:space="preserve">tiedottamaan toiselle </w:t>
      </w:r>
      <w:r w:rsidR="00B97B2F">
        <w:t>osa</w:t>
      </w:r>
      <w:r w:rsidRPr="00E907E8">
        <w:t xml:space="preserve">puolelle sellaisista muutoksista toiminnassaan, jotka saattavat vaikuttaa </w:t>
      </w:r>
      <w:r w:rsidR="00B97B2F">
        <w:t>osa</w:t>
      </w:r>
      <w:r w:rsidRPr="00E907E8">
        <w:t>puolten tämän sopimuksen mukaiseen yhteistyöhön ja</w:t>
      </w:r>
    </w:p>
    <w:p w14:paraId="5A8154FD" w14:textId="326E87E2" w:rsidR="00C02055" w:rsidRPr="00E907E8" w:rsidRDefault="00F82AB2" w:rsidP="00C02055">
      <w:pPr>
        <w:pStyle w:val="Luettelokappale"/>
      </w:pPr>
      <w:r w:rsidRPr="00E907E8">
        <w:t>suorittamaan omalle vastuulleen kuuluvat toimenpiteet, kuten tekemään tarvittavat päätökset, sopimukset ja selvitykset, huolellisesti ja hankkeen toteuttamisen edellyttämässä aikataulussa.</w:t>
      </w:r>
    </w:p>
    <w:p w14:paraId="6C133DC8" w14:textId="325E5169" w:rsidR="00F82AB2" w:rsidRPr="00E907E8" w:rsidRDefault="00F82AB2" w:rsidP="008E3592">
      <w:pPr>
        <w:pStyle w:val="Otsikko1"/>
      </w:pPr>
      <w:bookmarkStart w:id="13" w:name="_Toc67129929"/>
      <w:r w:rsidRPr="00E907E8">
        <w:t xml:space="preserve">OSA III </w:t>
      </w:r>
      <w:r w:rsidR="00B97B2F">
        <w:t>OSA</w:t>
      </w:r>
      <w:r w:rsidRPr="00E907E8">
        <w:t>PUOLTEN YHTEISTYÖ JA OIKEUDET/VELVOLLISUUDET</w:t>
      </w:r>
      <w:bookmarkEnd w:id="13"/>
    </w:p>
    <w:p w14:paraId="41A9358F" w14:textId="4BD28890" w:rsidR="00654BAA" w:rsidRDefault="00E609F1" w:rsidP="008E3592">
      <w:pPr>
        <w:pStyle w:val="Otsikko2"/>
      </w:pPr>
      <w:bookmarkStart w:id="14" w:name="_Toc67129930"/>
      <w:r w:rsidRPr="00F82AB2">
        <w:t>Yhteistyön organisointi</w:t>
      </w:r>
      <w:bookmarkEnd w:id="14"/>
    </w:p>
    <w:p w14:paraId="137884F8" w14:textId="54057AA6" w:rsidR="00654BAA" w:rsidRPr="00654BAA" w:rsidRDefault="00654BAA" w:rsidP="00654BAA">
      <w:pPr>
        <w:ind w:left="360"/>
        <w:rPr>
          <w:i/>
          <w:iCs/>
          <w:lang w:eastAsia="fi-FI"/>
        </w:rPr>
      </w:pPr>
      <w:r w:rsidRPr="00654BAA">
        <w:rPr>
          <w:i/>
          <w:iCs/>
          <w:lang w:eastAsia="fi-FI"/>
        </w:rPr>
        <w:t>[OHJE: Määrittele tässä yhteistyön organisointi hankkeen tarpeiden mukaisesti.]</w:t>
      </w:r>
    </w:p>
    <w:p w14:paraId="6B5676E8" w14:textId="65D0D28D" w:rsidR="00F82AB2" w:rsidRPr="00E907E8" w:rsidRDefault="00F82AB2" w:rsidP="00E907E8">
      <w:pPr>
        <w:pStyle w:val="Leipateksti"/>
      </w:pPr>
      <w:r w:rsidRPr="00E907E8">
        <w:t>Yhteistoimintaa johtaa yhteisökorttelin johtoryhmä, joka perustetaan ja joka toimii tämän sopimuksen mukaisesti.</w:t>
      </w:r>
      <w:r w:rsidR="00E01717">
        <w:t xml:space="preserve"> </w:t>
      </w:r>
    </w:p>
    <w:p w14:paraId="374D6F7C" w14:textId="77777777" w:rsidR="00F82AB2" w:rsidRPr="00E907E8" w:rsidRDefault="00F82AB2" w:rsidP="00E907E8">
      <w:pPr>
        <w:pStyle w:val="Leipateksti"/>
      </w:pPr>
      <w:r w:rsidRPr="00E907E8">
        <w:t>Yhteistoiminnan päivittäisiä asioita hoitaa kunnan nimeämä projektiryhmä.</w:t>
      </w:r>
    </w:p>
    <w:p w14:paraId="04C194C4" w14:textId="4251C913" w:rsidR="00F82AB2" w:rsidRDefault="00F82AB2" w:rsidP="00E907E8">
      <w:pPr>
        <w:pStyle w:val="Leipateksti"/>
      </w:pPr>
      <w:r w:rsidRPr="00E907E8">
        <w:t>Yhteisökorttelin johtoryhmä:</w:t>
      </w:r>
    </w:p>
    <w:p w14:paraId="2EBE156B" w14:textId="564389AB" w:rsidR="003F0D47" w:rsidRPr="00E907E8" w:rsidRDefault="003F0D47" w:rsidP="003F0D47">
      <w:pPr>
        <w:pStyle w:val="Luettelokappale"/>
      </w:pPr>
      <w:r w:rsidRPr="00E907E8">
        <w:t>Asettaa ja täsmentää menettelytavat ja antaa strategi</w:t>
      </w:r>
      <w:r>
        <w:t xml:space="preserve">sia </w:t>
      </w:r>
      <w:r w:rsidRPr="00E907E8">
        <w:t xml:space="preserve">ohjeita sopimuksen </w:t>
      </w:r>
      <w:r>
        <w:t>osa</w:t>
      </w:r>
      <w:r w:rsidRPr="00E907E8">
        <w:t>puolille</w:t>
      </w:r>
    </w:p>
    <w:p w14:paraId="4D4875FF" w14:textId="78055A88" w:rsidR="003F0D47" w:rsidRPr="00E907E8" w:rsidRDefault="003F0D47" w:rsidP="003F0D47">
      <w:pPr>
        <w:pStyle w:val="Luettelokappale"/>
      </w:pPr>
      <w:r w:rsidRPr="00E907E8">
        <w:t>Tarkastaa ja hyväksyy omalta osaltaan toteutussuunnitelman</w:t>
      </w:r>
    </w:p>
    <w:p w14:paraId="6FE3A674" w14:textId="006F0574" w:rsidR="003F0D47" w:rsidRDefault="003F0D47" w:rsidP="003F0D47">
      <w:pPr>
        <w:pStyle w:val="Luettelokappale"/>
      </w:pPr>
      <w:r w:rsidRPr="00E907E8">
        <w:t>Tarkastaa ja hyväksyy omalta osaltaan suunnitteluvaiheen projektisuunnitelman</w:t>
      </w:r>
    </w:p>
    <w:p w14:paraId="0B75A2C9" w14:textId="77777777" w:rsidR="003F0D47" w:rsidRPr="00E907E8" w:rsidRDefault="003F0D47" w:rsidP="003F0D47">
      <w:pPr>
        <w:pStyle w:val="Luettelokappale"/>
      </w:pPr>
      <w:r>
        <w:t>Toteaa päätöksellään yhteisökorttelihankkeen valmistumisen</w:t>
      </w:r>
    </w:p>
    <w:p w14:paraId="3AF2A933" w14:textId="3E30D1F0" w:rsidR="003F0D47" w:rsidRDefault="003F0D47" w:rsidP="003F0D47">
      <w:pPr>
        <w:pStyle w:val="Luettelokappale"/>
      </w:pPr>
      <w:r w:rsidRPr="00E907E8">
        <w:t>Varmistaa, että suunnitteluvaiheen</w:t>
      </w:r>
      <w:r w:rsidR="00F702E8">
        <w:t xml:space="preserve"> ja toteuttamisvaiheen</w:t>
      </w:r>
      <w:r w:rsidRPr="00E907E8">
        <w:t xml:space="preserve"> tehtävät toteutetaan tämän sopimuksen tavoitteiden ja hyväksytyn projektisuunnitelman mukaisesti</w:t>
      </w:r>
    </w:p>
    <w:p w14:paraId="18E909E3" w14:textId="71F2B0C3" w:rsidR="00F242E8" w:rsidRPr="00E907E8" w:rsidRDefault="00F242E8" w:rsidP="003F0D47">
      <w:pPr>
        <w:pStyle w:val="Luettelokappale"/>
      </w:pPr>
      <w:r>
        <w:t>Arvioi vuosittain yhteisökorttelihankkeen tavoitteiden toteutumisen kerätyn palautteen ja kokemusten pohjalta</w:t>
      </w:r>
    </w:p>
    <w:p w14:paraId="76EC9663" w14:textId="785ABB1B" w:rsidR="003F0D47" w:rsidRPr="00E907E8" w:rsidRDefault="003F0D47" w:rsidP="00D70D25">
      <w:pPr>
        <w:pStyle w:val="Luettelokappale"/>
      </w:pPr>
      <w:r w:rsidRPr="00E907E8">
        <w:t>Kunnalla on oikeus nimetä johtoryhmään neljä (4) jäsentä</w:t>
      </w:r>
      <w:r w:rsidR="00477A82">
        <w:t>.</w:t>
      </w:r>
      <w:r w:rsidRPr="00E907E8">
        <w:t xml:space="preserve"> </w:t>
      </w:r>
      <w:r w:rsidR="00477A82">
        <w:t>M</w:t>
      </w:r>
      <w:r w:rsidRPr="00E907E8">
        <w:t xml:space="preserve">uilla sopimuksen </w:t>
      </w:r>
      <w:r>
        <w:t>osa</w:t>
      </w:r>
      <w:r w:rsidRPr="00E907E8">
        <w:t xml:space="preserve">osapuolilla on oikeus nimetä johtoryhmään yksi jäsen. </w:t>
      </w:r>
      <w:r>
        <w:t>Osa</w:t>
      </w:r>
      <w:r w:rsidRPr="00E907E8">
        <w:t>osapuolten tulee varmistaa, että heidän nimeämillään jäsenillä on tarvittava toimivalta osallistua oman organisaationsa puolesta päätöksentekoon</w:t>
      </w:r>
    </w:p>
    <w:p w14:paraId="3B331CE9" w14:textId="6A2C624E" w:rsidR="00F82AB2" w:rsidRPr="00F82AB2" w:rsidRDefault="00F82AB2" w:rsidP="00E907E8">
      <w:pPr>
        <w:pStyle w:val="Leipateksti"/>
      </w:pPr>
      <w:r w:rsidRPr="00F82AB2">
        <w:t>Yhteisökorttelin projektiryhmä</w:t>
      </w:r>
    </w:p>
    <w:p w14:paraId="2B8CEBAC" w14:textId="4BC90606" w:rsidR="00F82AB2" w:rsidRPr="00E907E8" w:rsidRDefault="00F82AB2" w:rsidP="00E907E8">
      <w:pPr>
        <w:pStyle w:val="Luettelokappale"/>
      </w:pPr>
      <w:r w:rsidRPr="00E907E8">
        <w:t>Kunta johtaa ja koordinoi päivittäistä toimintaa yhteistoimintasopimuksen tavoitteiden mukaisesti</w:t>
      </w:r>
    </w:p>
    <w:p w14:paraId="5839E7F2" w14:textId="79F900E6" w:rsidR="00F82AB2" w:rsidRPr="00E907E8" w:rsidRDefault="00F82AB2" w:rsidP="00E907E8">
      <w:pPr>
        <w:pStyle w:val="Luettelokappale"/>
      </w:pPr>
      <w:r w:rsidRPr="00E907E8">
        <w:t>Projektiryhmä koostuu kunnan nimeämistä asiantuntijoista. Projektiryhmän jäsenet voivat olla sekä kunnan edustajia että muita kunnan nimeämiä asiantuntijoita</w:t>
      </w:r>
    </w:p>
    <w:p w14:paraId="40840D2D" w14:textId="60A466E5" w:rsidR="00F82AB2" w:rsidRDefault="00F82AB2" w:rsidP="00E907E8">
      <w:pPr>
        <w:pStyle w:val="Luettelokappale"/>
      </w:pPr>
      <w:r w:rsidRPr="00E907E8">
        <w:t>Projektiryhmällä on projektipäällikkö, joka toimii esittelijänä johtoryhmälle</w:t>
      </w:r>
    </w:p>
    <w:p w14:paraId="3C29BB86" w14:textId="2841865B" w:rsidR="002C61F5" w:rsidRDefault="002C61F5" w:rsidP="00E907E8">
      <w:pPr>
        <w:pStyle w:val="Luettelokappale"/>
      </w:pPr>
      <w:r>
        <w:t>Projektiryhmällä on oikeus itsenäisesti tehdä muutoksia projektisuunnitelmiin ja toteuttamissuunnitelmiin silloin kun muutokset arvioitu euromääräinen vaikutus on yli x k €.</w:t>
      </w:r>
    </w:p>
    <w:p w14:paraId="54479E93" w14:textId="172A6283" w:rsidR="00E01717" w:rsidRPr="00E907E8" w:rsidRDefault="00E01717" w:rsidP="00E01717">
      <w:pPr>
        <w:ind w:left="360"/>
      </w:pPr>
      <w:r>
        <w:lastRenderedPageBreak/>
        <w:t>Johto- ja projektiryhmien kokouskutsut lähetetään jäsenille viimeistään viikkoa ennen kokousta, elleivät ryhmät muuta sovi. Kokouksista tehdään kirjallinen muistio, jonka muut hyväksyvät. Kutsumisesta ja muistion laatimisesta vastaa kunta</w:t>
      </w:r>
      <w:r w:rsidR="00D70D25">
        <w:t>,</w:t>
      </w:r>
      <w:r>
        <w:t xml:space="preserve"> ellei muuta sovita.</w:t>
      </w:r>
    </w:p>
    <w:p w14:paraId="4541AB55" w14:textId="0C60434F" w:rsidR="00F82AB2" w:rsidRDefault="00654BAA" w:rsidP="008E3592">
      <w:pPr>
        <w:pStyle w:val="Otsikko2"/>
      </w:pPr>
      <w:bookmarkStart w:id="15" w:name="_Toc67129931"/>
      <w:r>
        <w:t>Os</w:t>
      </w:r>
      <w:r w:rsidR="00B97B2F">
        <w:t>a</w:t>
      </w:r>
      <w:r w:rsidR="00E609F1" w:rsidRPr="00F82AB2">
        <w:t>puolten oikeudet ja velvollisuudet</w:t>
      </w:r>
      <w:bookmarkEnd w:id="15"/>
    </w:p>
    <w:p w14:paraId="480ABB1A" w14:textId="5011F5A9" w:rsidR="00654BAA" w:rsidRPr="00D70D25" w:rsidRDefault="00654BAA" w:rsidP="00D70D25">
      <w:pPr>
        <w:pStyle w:val="Leipateksti"/>
        <w:rPr>
          <w:i/>
          <w:iCs/>
          <w:lang w:eastAsia="fi-FI"/>
        </w:rPr>
      </w:pPr>
      <w:r w:rsidRPr="00654BAA">
        <w:rPr>
          <w:i/>
          <w:iCs/>
          <w:lang w:eastAsia="fi-FI"/>
        </w:rPr>
        <w:t xml:space="preserve">[OHJE: Kuvaa tässä osapuolten </w:t>
      </w:r>
      <w:r>
        <w:rPr>
          <w:i/>
          <w:iCs/>
          <w:lang w:eastAsia="fi-FI"/>
        </w:rPr>
        <w:t xml:space="preserve">oikeudet ja </w:t>
      </w:r>
      <w:r w:rsidRPr="00654BAA">
        <w:rPr>
          <w:i/>
          <w:iCs/>
          <w:lang w:eastAsia="fi-FI"/>
        </w:rPr>
        <w:t>velvollisuudet</w:t>
      </w:r>
      <w:r>
        <w:rPr>
          <w:i/>
          <w:iCs/>
          <w:lang w:eastAsia="fi-FI"/>
        </w:rPr>
        <w:t xml:space="preserve"> sopimuksen puitteissa tehtävien päätösten osalta</w:t>
      </w:r>
      <w:r w:rsidRPr="00654BAA">
        <w:rPr>
          <w:i/>
          <w:iCs/>
          <w:lang w:eastAsia="fi-FI"/>
        </w:rPr>
        <w:t>.]</w:t>
      </w:r>
    </w:p>
    <w:p w14:paraId="0356BE0A" w14:textId="5C64CFA4" w:rsidR="00F82AB2" w:rsidRPr="00BF0849" w:rsidRDefault="00E609F1" w:rsidP="008E3592">
      <w:pPr>
        <w:pStyle w:val="Otsikko3"/>
      </w:pPr>
      <w:bookmarkStart w:id="16" w:name="_Toc471303135"/>
      <w:bookmarkStart w:id="17" w:name="_Toc67129932"/>
      <w:r w:rsidRPr="00BF0849">
        <w:t>Kunnan oikeudet ja velvollisuudet</w:t>
      </w:r>
      <w:bookmarkEnd w:id="16"/>
      <w:bookmarkEnd w:id="17"/>
    </w:p>
    <w:p w14:paraId="31C53729" w14:textId="574C0956" w:rsidR="00F82AB2" w:rsidRPr="00F82AB2" w:rsidRDefault="00F82AB2" w:rsidP="00E907E8">
      <w:pPr>
        <w:pStyle w:val="Leipateksti"/>
      </w:pPr>
      <w:r w:rsidRPr="00F82AB2">
        <w:t xml:space="preserve">Vaikka tarkoituksena on, että kaikki päätökset </w:t>
      </w:r>
      <w:r w:rsidR="00B97B2F">
        <w:t>osa</w:t>
      </w:r>
      <w:r w:rsidRPr="00F82AB2">
        <w:t xml:space="preserve">puolten kesken tehdään yhteisesti, </w:t>
      </w:r>
      <w:r w:rsidR="00B97B2F">
        <w:t>o</w:t>
      </w:r>
      <w:r w:rsidRPr="00F82AB2">
        <w:t>sapuolet hyväksyvät, että kunta tekee yksipuolisesti lopulliset päätökset seuraavissa asioissa:</w:t>
      </w:r>
    </w:p>
    <w:p w14:paraId="79954EB3" w14:textId="0D830B88" w:rsidR="00F82AB2" w:rsidRPr="00F82AB2" w:rsidRDefault="00F82AB2" w:rsidP="00E907E8">
      <w:pPr>
        <w:pStyle w:val="Luettelokappale"/>
        <w:numPr>
          <w:ilvl w:val="0"/>
          <w:numId w:val="15"/>
        </w:numPr>
      </w:pPr>
      <w:r w:rsidRPr="00F82AB2">
        <w:t>Kuntaa velvoittavan lainsäädännön sekä viranomaisten päätösten, määräysten ja ohjeiden mukaiset oikeudet ja velvollisuudet sekä niihin liittyvien ohjeiden antaminen, tulkinta ja soveltamine</w:t>
      </w:r>
      <w:r w:rsidR="00654BAA">
        <w:t>n</w:t>
      </w:r>
    </w:p>
    <w:p w14:paraId="6FF913F3" w14:textId="775E2A0F" w:rsidR="00F82AB2" w:rsidRPr="00F82AB2" w:rsidRDefault="00F82AB2" w:rsidP="00E907E8">
      <w:pPr>
        <w:pStyle w:val="Luettelokappale"/>
        <w:numPr>
          <w:ilvl w:val="0"/>
          <w:numId w:val="15"/>
        </w:numPr>
      </w:pPr>
      <w:r w:rsidRPr="00F82AB2">
        <w:t xml:space="preserve">Yhteistoimintasopimuksen </w:t>
      </w:r>
      <w:r w:rsidR="00B97B2F">
        <w:t>o</w:t>
      </w:r>
      <w:r w:rsidRPr="00F82AB2">
        <w:t>s</w:t>
      </w:r>
      <w:r w:rsidR="00B97B2F">
        <w:t>a</w:t>
      </w:r>
      <w:r w:rsidRPr="00F82AB2">
        <w:t>puolen irtisanominen yhteistoimintasopimuksesta perustellusta syystä</w:t>
      </w:r>
    </w:p>
    <w:p w14:paraId="417F32E9" w14:textId="7280707D" w:rsidR="00F82AB2" w:rsidRPr="00F82AB2" w:rsidRDefault="00F82AB2" w:rsidP="00E907E8">
      <w:pPr>
        <w:pStyle w:val="Luettelokappale"/>
        <w:numPr>
          <w:ilvl w:val="0"/>
          <w:numId w:val="15"/>
        </w:numPr>
      </w:pPr>
      <w:r w:rsidRPr="00F82AB2">
        <w:t>Yhteydenpito tiedotusvälineisiin, ellei erikseen muuta sovita</w:t>
      </w:r>
    </w:p>
    <w:p w14:paraId="47D0E232" w14:textId="77777777" w:rsidR="00F82AB2" w:rsidRPr="00F82AB2" w:rsidRDefault="00F82AB2" w:rsidP="00E907E8">
      <w:pPr>
        <w:pStyle w:val="Luettelokappale"/>
        <w:numPr>
          <w:ilvl w:val="0"/>
          <w:numId w:val="15"/>
        </w:numPr>
      </w:pPr>
      <w:r w:rsidRPr="00F82AB2">
        <w:t>Suunnitteluvaiheen projektisuunnitelman ja toteuttamissuunnitelman hyväksyminen johtoryhmän esityksestä.</w:t>
      </w:r>
    </w:p>
    <w:p w14:paraId="2E59822A" w14:textId="11EB3115" w:rsidR="00F82AB2" w:rsidRPr="00F82AB2" w:rsidRDefault="00F82AB2" w:rsidP="00E907E8">
      <w:pPr>
        <w:pStyle w:val="Leipateksti"/>
      </w:pPr>
      <w:r w:rsidRPr="00F82AB2">
        <w:t>Kunnan tulee ilmoittaa johtoryhmälle muista ohjeistaan, määräyksistään ja päätöksistään oikeuksiensa käytön suhteen mahdollisimman pia</w:t>
      </w:r>
      <w:r w:rsidR="0093710B">
        <w:t>n</w:t>
      </w:r>
      <w:r w:rsidRPr="00F82AB2">
        <w:t>.</w:t>
      </w:r>
    </w:p>
    <w:p w14:paraId="7BB0F124" w14:textId="42DA837F" w:rsidR="00F82AB2" w:rsidRPr="003275AA" w:rsidRDefault="00E609F1" w:rsidP="008E3592">
      <w:pPr>
        <w:pStyle w:val="Otsikko3"/>
      </w:pPr>
      <w:bookmarkStart w:id="18" w:name="_Toc471303136"/>
      <w:bookmarkStart w:id="19" w:name="_Toc67129933"/>
      <w:r w:rsidRPr="003275AA">
        <w:t xml:space="preserve">Muiden </w:t>
      </w:r>
      <w:r w:rsidR="00B97B2F">
        <w:t>osa</w:t>
      </w:r>
      <w:r w:rsidRPr="003275AA">
        <w:t>puolten oikeudet ja velvollisuudet</w:t>
      </w:r>
      <w:bookmarkEnd w:id="18"/>
      <w:bookmarkEnd w:id="19"/>
    </w:p>
    <w:p w14:paraId="3BA13A44" w14:textId="20CB6A23" w:rsidR="00F82AB2" w:rsidRPr="00F82AB2" w:rsidRDefault="00F82AB2" w:rsidP="00E907E8">
      <w:pPr>
        <w:pStyle w:val="Leipateksti"/>
      </w:pPr>
      <w:r w:rsidRPr="00F82AB2">
        <w:t xml:space="preserve">Vaikka tarkoituksena on, että kaikki päätökset </w:t>
      </w:r>
      <w:r w:rsidR="00B97B2F">
        <w:t>osa</w:t>
      </w:r>
      <w:r w:rsidRPr="00F82AB2">
        <w:t xml:space="preserve">puolten kesken tehdään yhteisesti, kunta ja muut </w:t>
      </w:r>
      <w:r w:rsidR="00B97B2F">
        <w:t>osa</w:t>
      </w:r>
      <w:r w:rsidRPr="00F82AB2">
        <w:t xml:space="preserve">osapuolet hyväksyvät, että muut </w:t>
      </w:r>
      <w:r w:rsidR="00B97B2F">
        <w:t>osa</w:t>
      </w:r>
      <w:r w:rsidRPr="00F82AB2">
        <w:t>puolet tekevät yksipuolisesti lopulliset päätökset seuraavissa asioissa:</w:t>
      </w:r>
    </w:p>
    <w:p w14:paraId="7A87D325" w14:textId="77777777" w:rsidR="00F82AB2" w:rsidRPr="00F82AB2" w:rsidRDefault="00F82AB2" w:rsidP="00E907E8">
      <w:pPr>
        <w:pStyle w:val="Luettelokappale"/>
        <w:numPr>
          <w:ilvl w:val="0"/>
          <w:numId w:val="16"/>
        </w:numPr>
      </w:pPr>
      <w:r w:rsidRPr="00F82AB2">
        <w:t>sopimuksen irtisanominen hyväksyttävästä syystä;</w:t>
      </w:r>
    </w:p>
    <w:p w14:paraId="47BC1AE4" w14:textId="03E56EA3" w:rsidR="00F82AB2" w:rsidRDefault="00B97B2F" w:rsidP="00E907E8">
      <w:pPr>
        <w:pStyle w:val="Luettelokappale"/>
        <w:numPr>
          <w:ilvl w:val="0"/>
          <w:numId w:val="16"/>
        </w:numPr>
      </w:pPr>
      <w:r>
        <w:t>osa</w:t>
      </w:r>
      <w:r w:rsidR="00F82AB2" w:rsidRPr="00F82AB2">
        <w:t>puolia velvoittavan lainsäädännön sekä viranomaisten päätösten, määräysten ja ohjeiden mukaiset oikeudet ja velvollisuudet.</w:t>
      </w:r>
    </w:p>
    <w:p w14:paraId="13D20E3A" w14:textId="5600382F" w:rsidR="007D22B4" w:rsidRDefault="007D22B4" w:rsidP="008E3592">
      <w:pPr>
        <w:pStyle w:val="Otsikko2"/>
      </w:pPr>
      <w:bookmarkStart w:id="20" w:name="_Toc67129934"/>
      <w:r w:rsidRPr="008E3592">
        <w:t>Tietosuoja</w:t>
      </w:r>
      <w:r>
        <w:t xml:space="preserve"> ja tietoturva</w:t>
      </w:r>
      <w:bookmarkEnd w:id="20"/>
    </w:p>
    <w:p w14:paraId="35279989" w14:textId="766C0A8D" w:rsidR="007D22B4" w:rsidRPr="00A47987" w:rsidRDefault="007D22B4" w:rsidP="007D22B4">
      <w:pPr>
        <w:pStyle w:val="Leipateksti"/>
        <w:rPr>
          <w:rStyle w:val="Hienovarainenkorostus"/>
        </w:rPr>
      </w:pPr>
      <w:r w:rsidRPr="00A47987">
        <w:rPr>
          <w:rStyle w:val="Hienovarainenkorostus"/>
        </w:rPr>
        <w:t xml:space="preserve">[OHJE: Jos </w:t>
      </w:r>
      <w:r>
        <w:rPr>
          <w:rStyle w:val="Hienovarainenkorostus"/>
        </w:rPr>
        <w:t>yhteistoimintasopimuksen</w:t>
      </w:r>
      <w:r w:rsidRPr="00A47987">
        <w:rPr>
          <w:rStyle w:val="Hienovarainenkorostus"/>
        </w:rPr>
        <w:t xml:space="preserve"> mukaisten tehtävien</w:t>
      </w:r>
      <w:r w:rsidR="0093710B">
        <w:rPr>
          <w:rStyle w:val="Hienovarainenkorostus"/>
        </w:rPr>
        <w:t xml:space="preserve"> yhteydessä</w:t>
      </w:r>
      <w:r w:rsidRPr="00A47987">
        <w:rPr>
          <w:rStyle w:val="Hienovarainenkorostus"/>
        </w:rPr>
        <w:t xml:space="preserve"> voidaan käsitellä kunnan henkilötietoja (esimerkiksi asiakas- tai potilastietoja)</w:t>
      </w:r>
      <w:r w:rsidR="0093710B">
        <w:rPr>
          <w:rStyle w:val="Hienovarainenkorostus"/>
        </w:rPr>
        <w:t>,</w:t>
      </w:r>
      <w:r w:rsidRPr="00A47987">
        <w:rPr>
          <w:rStyle w:val="Hienovarainenkorostus"/>
        </w:rPr>
        <w:t xml:space="preserve"> on sopimuksessa sovittava henkilötietojen käsittelyn ehdoista.]</w:t>
      </w:r>
    </w:p>
    <w:p w14:paraId="4B39F5B6" w14:textId="77777777" w:rsidR="007D22B4" w:rsidRDefault="007D22B4" w:rsidP="007D22B4">
      <w:pPr>
        <w:ind w:left="360"/>
        <w:rPr>
          <w:lang w:eastAsia="fi-FI"/>
        </w:rPr>
      </w:pPr>
      <w:r>
        <w:rPr>
          <w:lang w:eastAsia="fi-FI"/>
        </w:rPr>
        <w:t xml:space="preserve">Kunnan henkilötietojen rekisterinpitäjänä toimii kunta. Silloin kun sopimuksen muu osapuoli käsittelee kunnan henkilötietoja, osapuoli on henkilötietojen käsittelijä. </w:t>
      </w:r>
      <w:r w:rsidRPr="00B62BFE">
        <w:rPr>
          <w:lang w:eastAsia="fi-FI"/>
        </w:rPr>
        <w:t xml:space="preserve">Kunnan henkilötietojen </w:t>
      </w:r>
      <w:r w:rsidRPr="00B62BFE">
        <w:rPr>
          <w:lang w:eastAsia="fi-FI"/>
        </w:rPr>
        <w:lastRenderedPageBreak/>
        <w:t xml:space="preserve">käsittelyssä on noudatettava EU:n tietosuoja-asetuksen ja kansallisen tietosuojalain mukaisia velvoitteita. </w:t>
      </w:r>
      <w:r>
        <w:rPr>
          <w:lang w:eastAsia="fi-FI"/>
        </w:rPr>
        <w:t xml:space="preserve">Osapuoli sitoutuu noudattamaan henkilötietojen käsittelyssä sopimuksen liitteen 1 </w:t>
      </w:r>
      <w:r w:rsidRPr="0076691B">
        <w:rPr>
          <w:i/>
          <w:iCs/>
          <w:lang w:eastAsia="fi-FI"/>
        </w:rPr>
        <w:t>Tietosuoja</w:t>
      </w:r>
      <w:r>
        <w:rPr>
          <w:i/>
          <w:iCs/>
          <w:lang w:eastAsia="fi-FI"/>
        </w:rPr>
        <w:t>liite</w:t>
      </w:r>
      <w:r>
        <w:rPr>
          <w:lang w:eastAsia="fi-FI"/>
        </w:rPr>
        <w:t xml:space="preserve"> mukaisia henkilötietojen käsittelyn ehtoja. Kunta ja osapuoli laativat tällöin henkilötietojen käsittelystä käsittelytoimien kuvauksen. </w:t>
      </w:r>
    </w:p>
    <w:p w14:paraId="4D338C31" w14:textId="5C0A2577" w:rsidR="007D22B4" w:rsidRDefault="007D22B4" w:rsidP="00D70D25">
      <w:pPr>
        <w:ind w:left="360"/>
        <w:rPr>
          <w:lang w:eastAsia="fi-FI"/>
        </w:rPr>
      </w:pPr>
      <w:r>
        <w:rPr>
          <w:lang w:eastAsia="fi-FI"/>
        </w:rPr>
        <w:t>Osapuolet huolehtivat tämän sopimuksen perusteella käsittelemiensä henkilötietojen asianmukaisesta suojaamisesta sopimuksen vaatimusten ja tilaajan kirjallisen ohjeistuksen mukaisesti varmistaakseen henkilötietojen luottamuksellisuuden, eheyden ja saatavuuden.</w:t>
      </w:r>
    </w:p>
    <w:p w14:paraId="0F9929A2" w14:textId="6E82B3F0" w:rsidR="007D22B4" w:rsidRDefault="007D22B4" w:rsidP="008E3592">
      <w:pPr>
        <w:pStyle w:val="Otsikko2"/>
      </w:pPr>
      <w:bookmarkStart w:id="21" w:name="_Toc67129935"/>
      <w:r>
        <w:t>Luottamuksellisuus ja salassapito</w:t>
      </w:r>
      <w:bookmarkEnd w:id="21"/>
    </w:p>
    <w:p w14:paraId="58E32767" w14:textId="77777777" w:rsidR="007D22B4" w:rsidRDefault="007D22B4" w:rsidP="007D22B4">
      <w:pPr>
        <w:pStyle w:val="Leipateksti"/>
        <w:rPr>
          <w:lang w:eastAsia="fi-FI"/>
        </w:rPr>
      </w:pPr>
      <w:r>
        <w:rPr>
          <w:lang w:eastAsia="fi-FI"/>
        </w:rPr>
        <w:t>Osapuolet noudattavat salassapidosta, vaitiolovelvollisuudesta, tietosuojasta ja salassa pidettävien tietojen luovuttamisesta annettuja voimassa olevia säädöksiä.</w:t>
      </w:r>
    </w:p>
    <w:p w14:paraId="1D6B9108" w14:textId="77777777" w:rsidR="007D22B4" w:rsidRDefault="007D22B4" w:rsidP="007D22B4">
      <w:pPr>
        <w:pStyle w:val="Leipateksti"/>
        <w:rPr>
          <w:lang w:eastAsia="fi-FI"/>
        </w:rPr>
      </w:pPr>
      <w:r>
        <w:rPr>
          <w:lang w:eastAsia="fi-FI"/>
        </w:rPr>
        <w:t xml:space="preserve">Kunnan toiminnassa ja tietojen käsittelyssä on noudatettava salassapidosta annettuja julkista hallintoa koskevia voimassa olevia säädöksiä kuten lakia viranomaisten toiminnan julkisuudesta (621/1999). Asiakastietojen ja potilastietojen salassapidossa ja kirjaamisessa on noudatettava tarkoin niitä koskevia säännöksiä kuten asiakaslakia ja potilaslakia. </w:t>
      </w:r>
    </w:p>
    <w:p w14:paraId="42A7A7FD" w14:textId="54C2AB98" w:rsidR="007D22B4" w:rsidRDefault="007D22B4" w:rsidP="007D22B4">
      <w:pPr>
        <w:pStyle w:val="Leipateksti"/>
        <w:rPr>
          <w:lang w:eastAsia="fi-FI"/>
        </w:rPr>
      </w:pPr>
      <w:r>
        <w:rPr>
          <w:lang w:eastAsia="fi-FI"/>
        </w:rPr>
        <w:t>Osapuolet sitoutuvat pitämään salassa toisiltaan saamansa luottamuksellisiksi katsottavat aineistot ja tiedot, jotka ovat lain perusteella salassa pidettäviä (luottamukselliset tiedot). Osapuolella on oikeus käyttää luottamuksellista tietoa vain sopimuksen mukaisiin tarkoituksiin. Osapuoli sitoutuu huolehtimaan sille luovutetun luottamuksellisen tiedon huolellisesta säilyttämisestä ja suojaamisesta. Luottamuksellista tietoa saa luovuttaa kolmannelle vain kirjallisen luvan perusteella. Luottamukselliset tiedot on sopimuksen päätyttyä palautettava sille, jonka tiedoista on kyse.</w:t>
      </w:r>
    </w:p>
    <w:p w14:paraId="34E464B6" w14:textId="77777777" w:rsidR="007D22B4" w:rsidRDefault="007D22B4" w:rsidP="007D22B4">
      <w:pPr>
        <w:pStyle w:val="Leipateksti"/>
        <w:rPr>
          <w:lang w:eastAsia="fi-FI"/>
        </w:rPr>
      </w:pPr>
      <w:r>
        <w:rPr>
          <w:lang w:eastAsia="fi-FI"/>
        </w:rPr>
        <w:t>Salassapitovelvollisuus ei koske aineistoa ja tietoa,</w:t>
      </w:r>
    </w:p>
    <w:p w14:paraId="38F85EC1" w14:textId="77777777" w:rsidR="007D22B4" w:rsidRDefault="007D22B4" w:rsidP="007D22B4">
      <w:pPr>
        <w:pStyle w:val="Luettelokappale"/>
        <w:rPr>
          <w:lang w:eastAsia="fi-FI"/>
        </w:rPr>
      </w:pPr>
      <w:r>
        <w:rPr>
          <w:lang w:eastAsia="fi-FI"/>
        </w:rPr>
        <w:t>joka on yleisesti saatavilla tai muuten julkista ilman salassapitovelvollisuutta tai</w:t>
      </w:r>
    </w:p>
    <w:p w14:paraId="2B57D447" w14:textId="4B3DC381" w:rsidR="007D22B4" w:rsidRDefault="007D22B4" w:rsidP="007D22B4">
      <w:pPr>
        <w:pStyle w:val="Luettelokappale"/>
        <w:rPr>
          <w:lang w:eastAsia="fi-FI"/>
        </w:rPr>
      </w:pPr>
      <w:r>
        <w:rPr>
          <w:lang w:eastAsia="fi-FI"/>
        </w:rPr>
        <w:t>jonka osapuoli on saanut kolmannelta osapuolelta ilman salassapitovelvollisuutta</w:t>
      </w:r>
    </w:p>
    <w:p w14:paraId="63776A2D" w14:textId="77777777" w:rsidR="007D22B4" w:rsidRDefault="007D22B4" w:rsidP="007D22B4">
      <w:pPr>
        <w:pStyle w:val="Luettelokappale"/>
        <w:rPr>
          <w:lang w:eastAsia="fi-FI"/>
        </w:rPr>
      </w:pPr>
      <w:r>
        <w:rPr>
          <w:lang w:eastAsia="fi-FI"/>
        </w:rPr>
        <w:t>jonka osapuoli on itsenäisesti kehittänyt hyödyntämättä toiselta sopijapuolelta saamaansa aineistoa tai tietoa tai</w:t>
      </w:r>
    </w:p>
    <w:p w14:paraId="61783A54" w14:textId="031287AD" w:rsidR="007D22B4" w:rsidRPr="007D22B4" w:rsidRDefault="007D22B4" w:rsidP="007D22B4">
      <w:pPr>
        <w:pStyle w:val="Luettelokappale"/>
        <w:rPr>
          <w:lang w:eastAsia="fi-FI"/>
        </w:rPr>
      </w:pPr>
      <w:r>
        <w:rPr>
          <w:lang w:eastAsia="fi-FI"/>
        </w:rPr>
        <w:t>jonka osapuoli on velvollinen julkistamaan tai paljastamaan lain, asetuksen tai muun viranomaismääräyksen tai oikeuden päätöksen perusteella.</w:t>
      </w:r>
    </w:p>
    <w:p w14:paraId="6A95032B" w14:textId="50C70E53" w:rsidR="00E01717" w:rsidRDefault="00E01717" w:rsidP="008E3592">
      <w:pPr>
        <w:pStyle w:val="Otsikko2"/>
      </w:pPr>
      <w:bookmarkStart w:id="22" w:name="_Toc67129936"/>
      <w:r>
        <w:t>Vastuu kustannuksista</w:t>
      </w:r>
      <w:bookmarkEnd w:id="22"/>
    </w:p>
    <w:p w14:paraId="53AA063B" w14:textId="422C7A2D" w:rsidR="00E01717" w:rsidRPr="00A47987" w:rsidRDefault="00E01717" w:rsidP="00E01717">
      <w:pPr>
        <w:pStyle w:val="Leipateksti"/>
        <w:rPr>
          <w:rStyle w:val="Hienovarainenkorostus"/>
        </w:rPr>
      </w:pPr>
      <w:r w:rsidRPr="00A47987">
        <w:rPr>
          <w:rStyle w:val="Hienovarainenkorostus"/>
        </w:rPr>
        <w:t xml:space="preserve">[OHJE: Kuvaa tässä miten kustannusvastuu </w:t>
      </w:r>
      <w:r>
        <w:rPr>
          <w:rStyle w:val="Hienovarainenkorostus"/>
        </w:rPr>
        <w:t>yhteistoimintasopimuksen</w:t>
      </w:r>
      <w:r w:rsidRPr="00A47987">
        <w:rPr>
          <w:rStyle w:val="Hienovarainenkorostus"/>
        </w:rPr>
        <w:t xml:space="preserve"> mukaisten tehtävien tekemisestä jakaantuu osapuolten välillä.]</w:t>
      </w:r>
    </w:p>
    <w:p w14:paraId="3CBDD6BB" w14:textId="0AF211FD" w:rsidR="00E01717" w:rsidRDefault="00E01717" w:rsidP="00E01717">
      <w:pPr>
        <w:pStyle w:val="Leipateksti"/>
        <w:rPr>
          <w:lang w:eastAsia="fi-FI"/>
        </w:rPr>
      </w:pPr>
      <w:r>
        <w:rPr>
          <w:lang w:eastAsia="fi-FI"/>
        </w:rPr>
        <w:t>Kukin osapuoli vastaa omalta osaltaan yhteistoimintasopimuksen mukaiseen yhteistyöhön osallistumisen kustannuksista.</w:t>
      </w:r>
    </w:p>
    <w:p w14:paraId="59E3A0D8" w14:textId="77777777" w:rsidR="00E01717" w:rsidRDefault="00E01717" w:rsidP="00E01717">
      <w:pPr>
        <w:pStyle w:val="Leipateksti"/>
        <w:rPr>
          <w:lang w:eastAsia="fi-FI"/>
        </w:rPr>
      </w:pPr>
      <w:r>
        <w:rPr>
          <w:lang w:eastAsia="fi-FI"/>
        </w:rPr>
        <w:t>Kukin osapuoli vastaa sille kuuluvien tehtävien tekemisen tai teettämisen kustannuksista.  Yhteisen tehtävän kustannukset jaetaan pääluvun mukaisesti, jollei erikseen muuta sovita.</w:t>
      </w:r>
    </w:p>
    <w:p w14:paraId="7F7D62D6" w14:textId="78EB9CC9" w:rsidR="00E01717" w:rsidRPr="00E01717" w:rsidRDefault="00E01717" w:rsidP="00D70D25">
      <w:pPr>
        <w:pStyle w:val="Leipateksti"/>
        <w:rPr>
          <w:lang w:eastAsia="fi-FI"/>
        </w:rPr>
      </w:pPr>
      <w:r>
        <w:rPr>
          <w:lang w:eastAsia="fi-FI"/>
        </w:rPr>
        <w:t xml:space="preserve">Johto- ja projektiryhmän kokousjärjestelyistä ja niiden kustannuksista vastaa [LISÄÄ]. </w:t>
      </w:r>
    </w:p>
    <w:p w14:paraId="0EEBC1D4" w14:textId="536262DC" w:rsidR="00F82AB2" w:rsidRDefault="00E609F1" w:rsidP="008E3592">
      <w:pPr>
        <w:pStyle w:val="Otsikko2"/>
      </w:pPr>
      <w:bookmarkStart w:id="23" w:name="_Toc471303144"/>
      <w:bookmarkStart w:id="24" w:name="_Toc67129937"/>
      <w:r w:rsidRPr="00F82AB2">
        <w:lastRenderedPageBreak/>
        <w:t>Suunnitteluvaiheen sisältö ja tehtävät</w:t>
      </w:r>
      <w:bookmarkEnd w:id="23"/>
      <w:bookmarkEnd w:id="24"/>
    </w:p>
    <w:p w14:paraId="16B01C6B" w14:textId="1ABA90A6" w:rsidR="003275AA" w:rsidRPr="00F82AB2" w:rsidRDefault="00E609F1" w:rsidP="008E3592">
      <w:pPr>
        <w:pStyle w:val="Otsikko3"/>
      </w:pPr>
      <w:bookmarkStart w:id="25" w:name="_Toc67129938"/>
      <w:r>
        <w:t>Suunnitteluvaiheen alkaminen</w:t>
      </w:r>
      <w:bookmarkEnd w:id="25"/>
    </w:p>
    <w:p w14:paraId="59E7FAD6" w14:textId="77777777" w:rsidR="00F82AB2" w:rsidRPr="00F82AB2" w:rsidRDefault="00F82AB2" w:rsidP="00E907E8">
      <w:pPr>
        <w:pStyle w:val="Leipateksti"/>
      </w:pPr>
      <w:r w:rsidRPr="00F82AB2">
        <w:t>Suunnitteluvaihe alkaa välittömästi, kun sopimus on allekirjoitettu ja suunnitteluvaiheen projektisuunnitelma on hyväksytty.</w:t>
      </w:r>
    </w:p>
    <w:p w14:paraId="0A2D9F36" w14:textId="1C259C98" w:rsidR="00F82AB2" w:rsidRPr="003275AA" w:rsidRDefault="00F82AB2" w:rsidP="008E3592">
      <w:pPr>
        <w:pStyle w:val="Otsikko3"/>
      </w:pPr>
      <w:bookmarkStart w:id="26" w:name="_Toc67129939"/>
      <w:r w:rsidRPr="003275AA">
        <w:t>S</w:t>
      </w:r>
      <w:r w:rsidR="00E609F1">
        <w:t>uunnitteluvaiheen tehtävien suorittaminen</w:t>
      </w:r>
      <w:bookmarkEnd w:id="26"/>
      <w:r w:rsidR="00E609F1">
        <w:t xml:space="preserve"> </w:t>
      </w:r>
    </w:p>
    <w:p w14:paraId="13419FA1" w14:textId="5A021413" w:rsidR="00F82AB2" w:rsidRPr="00F82AB2" w:rsidRDefault="00F82AB2" w:rsidP="00E907E8">
      <w:pPr>
        <w:pStyle w:val="Leipateksti"/>
      </w:pPr>
      <w:r w:rsidRPr="00F82AB2">
        <w:t>Suunnitteluvaiheen tehtävät suoritetaan</w:t>
      </w:r>
      <w:r w:rsidR="008D6153">
        <w:t xml:space="preserve"> sopimuksen liitteenä olevan projektisuunnitelman mukaisesti ja</w:t>
      </w:r>
      <w:r w:rsidRPr="00F82AB2">
        <w:t>:</w:t>
      </w:r>
    </w:p>
    <w:p w14:paraId="2279A023" w14:textId="1B820B2D" w:rsidR="00F82AB2" w:rsidRPr="00F82AB2" w:rsidRDefault="00F82AB2" w:rsidP="00E907E8">
      <w:pPr>
        <w:pStyle w:val="Luettelokappale"/>
        <w:numPr>
          <w:ilvl w:val="0"/>
          <w:numId w:val="17"/>
        </w:numPr>
      </w:pPr>
      <w:r w:rsidRPr="00F82AB2">
        <w:t>huolellisesti, asiantuntevasti ja tehokkaasti</w:t>
      </w:r>
    </w:p>
    <w:p w14:paraId="2F011185" w14:textId="66F3729F" w:rsidR="00F82AB2" w:rsidRPr="00F82AB2" w:rsidRDefault="00F82AB2" w:rsidP="00E907E8">
      <w:pPr>
        <w:pStyle w:val="Luettelokappale"/>
        <w:numPr>
          <w:ilvl w:val="0"/>
          <w:numId w:val="17"/>
        </w:numPr>
      </w:pPr>
      <w:r w:rsidRPr="00F82AB2">
        <w:t>pyrkien siihen, että asetettu tavoite saavutetaan</w:t>
      </w:r>
    </w:p>
    <w:p w14:paraId="5709D4A3" w14:textId="24811D39" w:rsidR="00F82AB2" w:rsidRPr="00F82AB2" w:rsidRDefault="00F82AB2" w:rsidP="00E907E8">
      <w:pPr>
        <w:pStyle w:val="Luettelokappale"/>
        <w:numPr>
          <w:ilvl w:val="0"/>
          <w:numId w:val="17"/>
        </w:numPr>
      </w:pPr>
      <w:r w:rsidRPr="00F82AB2">
        <w:t>aikataulussa</w:t>
      </w:r>
    </w:p>
    <w:p w14:paraId="2F2F4955" w14:textId="084AD6EC" w:rsidR="00F82AB2" w:rsidRPr="00F82AB2" w:rsidRDefault="00F82AB2" w:rsidP="00E907E8">
      <w:pPr>
        <w:pStyle w:val="Luettelokappale"/>
        <w:numPr>
          <w:ilvl w:val="0"/>
          <w:numId w:val="17"/>
        </w:numPr>
      </w:pPr>
      <w:r w:rsidRPr="00F82AB2">
        <w:t>noudattaen lainsäädäntöä, määräyksiä, päätöksiä, viranomaisohjeita ja työehtosopimuksia ja velvoittaen myös muita yhteistyökumppaneita noudattamaan niitä</w:t>
      </w:r>
    </w:p>
    <w:p w14:paraId="441D0CBB" w14:textId="77777777" w:rsidR="00F82AB2" w:rsidRPr="00F82AB2" w:rsidRDefault="00F82AB2" w:rsidP="00E907E8">
      <w:pPr>
        <w:pStyle w:val="Luettelokappale"/>
        <w:numPr>
          <w:ilvl w:val="0"/>
          <w:numId w:val="17"/>
        </w:numPr>
      </w:pPr>
      <w:r w:rsidRPr="00F82AB2">
        <w:t xml:space="preserve">kustannustehokkaasti innovatiivisten ratkaisujen sekä tehokkaiden toiminta- ja työtapojen avulla. </w:t>
      </w:r>
    </w:p>
    <w:p w14:paraId="6D6B6E35" w14:textId="71A89890" w:rsidR="00F82AB2" w:rsidRDefault="00F82AB2" w:rsidP="008E3592">
      <w:pPr>
        <w:pStyle w:val="Otsikko2"/>
      </w:pPr>
      <w:r w:rsidRPr="00F82AB2">
        <w:t xml:space="preserve"> </w:t>
      </w:r>
      <w:bookmarkStart w:id="27" w:name="_Toc67129940"/>
      <w:r w:rsidR="00E609F1" w:rsidRPr="00F82AB2">
        <w:t>Toteu</w:t>
      </w:r>
      <w:r w:rsidR="00D70D25">
        <w:t>ttamis</w:t>
      </w:r>
      <w:r w:rsidR="00E609F1" w:rsidRPr="00F82AB2">
        <w:t>vaiheen sisältö ja tehtävät</w:t>
      </w:r>
      <w:bookmarkEnd w:id="27"/>
    </w:p>
    <w:p w14:paraId="5796B61E" w14:textId="18D79CE3" w:rsidR="00F82AB2" w:rsidRDefault="00F82AB2" w:rsidP="008E3592">
      <w:pPr>
        <w:pStyle w:val="Otsikko3"/>
      </w:pPr>
      <w:bookmarkStart w:id="28" w:name="_Toc67129941"/>
      <w:r w:rsidRPr="003275AA">
        <w:t>T</w:t>
      </w:r>
      <w:r w:rsidR="00E609F1">
        <w:t>oteut</w:t>
      </w:r>
      <w:r w:rsidR="00D70D25">
        <w:t>tamis</w:t>
      </w:r>
      <w:r w:rsidR="00E609F1">
        <w:t>vaiheen tehtävien suorittaminen</w:t>
      </w:r>
      <w:bookmarkEnd w:id="28"/>
      <w:r w:rsidR="00E609F1">
        <w:t xml:space="preserve"> </w:t>
      </w:r>
    </w:p>
    <w:p w14:paraId="13A0AD88" w14:textId="527D54B5" w:rsidR="00654BAA" w:rsidRDefault="00654BAA" w:rsidP="008E3592">
      <w:pPr>
        <w:ind w:left="426"/>
        <w:rPr>
          <w:lang w:eastAsia="fi-FI"/>
        </w:rPr>
      </w:pPr>
      <w:r>
        <w:rPr>
          <w:lang w:eastAsia="fi-FI"/>
        </w:rPr>
        <w:t>Toteut</w:t>
      </w:r>
      <w:r w:rsidR="00D70D25">
        <w:rPr>
          <w:lang w:eastAsia="fi-FI"/>
        </w:rPr>
        <w:t>tamis</w:t>
      </w:r>
      <w:r>
        <w:rPr>
          <w:lang w:eastAsia="fi-FI"/>
        </w:rPr>
        <w:t>vaiheen tehtävät suoritetaan sopimuksen liitteenä olevan toteutusvaiheen projektisuunnitelman mukaisesti.</w:t>
      </w:r>
    </w:p>
    <w:p w14:paraId="1D25FD92" w14:textId="0BAAD363" w:rsidR="00654BAA" w:rsidRPr="00654BAA" w:rsidRDefault="00654BAA" w:rsidP="008E3592">
      <w:pPr>
        <w:ind w:left="426"/>
        <w:rPr>
          <w:lang w:eastAsia="fi-FI"/>
        </w:rPr>
      </w:pPr>
      <w:r>
        <w:rPr>
          <w:lang w:eastAsia="fi-FI"/>
        </w:rPr>
        <w:t>Toteut</w:t>
      </w:r>
      <w:r w:rsidR="00D70D25">
        <w:rPr>
          <w:lang w:eastAsia="fi-FI"/>
        </w:rPr>
        <w:t>tamis</w:t>
      </w:r>
      <w:r>
        <w:rPr>
          <w:lang w:eastAsia="fi-FI"/>
        </w:rPr>
        <w:t>vaiheen sisältö ja tehtävät määritellään sopimuksen liitteenä olevassa toteut</w:t>
      </w:r>
      <w:r w:rsidR="00D70D25">
        <w:rPr>
          <w:lang w:eastAsia="fi-FI"/>
        </w:rPr>
        <w:t>tamis</w:t>
      </w:r>
      <w:r>
        <w:rPr>
          <w:lang w:eastAsia="fi-FI"/>
        </w:rPr>
        <w:t>vaiheen projektisuunnitelmassa, joka laaditaan suunnitteluvaiheen aikana ja jonka yhteisökorttelin johtoryhmä omalta osaltaan hyväksyy.</w:t>
      </w:r>
    </w:p>
    <w:p w14:paraId="4BD5790F" w14:textId="0360823C" w:rsidR="00F82AB2" w:rsidRPr="00F82AB2" w:rsidRDefault="00F82AB2" w:rsidP="008E3592">
      <w:pPr>
        <w:pStyle w:val="Otsikko1"/>
      </w:pPr>
      <w:bookmarkStart w:id="29" w:name="_Toc67129942"/>
      <w:r w:rsidRPr="00F82AB2">
        <w:t>OSA IV KESKEYTTÄMISTÄ, IRTISANOMISTA JA PURKAMISTA KOSKEVAT EHDOT</w:t>
      </w:r>
      <w:bookmarkEnd w:id="29"/>
    </w:p>
    <w:p w14:paraId="57921E52" w14:textId="072B0BA6" w:rsidR="00F82AB2" w:rsidRPr="00F82AB2" w:rsidRDefault="00E609F1" w:rsidP="008E3592">
      <w:pPr>
        <w:pStyle w:val="Otsikko2"/>
      </w:pPr>
      <w:bookmarkStart w:id="30" w:name="_Toc67129943"/>
      <w:bookmarkStart w:id="31" w:name="_Toc471303143"/>
      <w:r w:rsidRPr="00F82AB2">
        <w:t>Määräaikojen laskeminen</w:t>
      </w:r>
      <w:bookmarkEnd w:id="30"/>
    </w:p>
    <w:p w14:paraId="3620EB94" w14:textId="77777777" w:rsidR="00F82AB2" w:rsidRPr="00F82AB2" w:rsidRDefault="00F82AB2" w:rsidP="00E907E8">
      <w:pPr>
        <w:pStyle w:val="Leipateksti"/>
      </w:pPr>
      <w:r w:rsidRPr="00F82AB2">
        <w:t>Kirjallinen ilmoitus katsotaan tehdyksi sinä päivänä, jona ilmoitus on todistettavasti lähetetty. Jos toimeen liittyy määräaika, tämä aika alkaa kulua seuraavasta päivästä.</w:t>
      </w:r>
    </w:p>
    <w:p w14:paraId="4B05C814" w14:textId="17105B2B" w:rsidR="00F82AB2" w:rsidRPr="00F82AB2" w:rsidRDefault="00F82AB2" w:rsidP="008E3592">
      <w:pPr>
        <w:pStyle w:val="Otsikko2"/>
      </w:pPr>
      <w:r w:rsidRPr="00F82AB2">
        <w:lastRenderedPageBreak/>
        <w:t xml:space="preserve"> </w:t>
      </w:r>
      <w:bookmarkStart w:id="32" w:name="_Toc67129944"/>
      <w:r w:rsidR="00E609F1" w:rsidRPr="00F82AB2">
        <w:t>Kunnan oikeus keskeyttää hanke</w:t>
      </w:r>
      <w:bookmarkEnd w:id="32"/>
    </w:p>
    <w:p w14:paraId="2C7D2E87" w14:textId="4B8C9AAB" w:rsidR="00F82AB2" w:rsidRPr="00F82AB2" w:rsidRDefault="00F82AB2" w:rsidP="00E907E8">
      <w:pPr>
        <w:pStyle w:val="Leipateksti"/>
      </w:pPr>
      <w:r w:rsidRPr="00F82AB2">
        <w:t xml:space="preserve">Kunta voi milloin tahansa ja mistä syystä tahansa määrätä </w:t>
      </w:r>
      <w:r w:rsidR="00B97B2F">
        <w:t>osa</w:t>
      </w:r>
      <w:r w:rsidRPr="00F82AB2">
        <w:t>puolet keskeyttämään kaikki tai osan hankkeen mukaisista töistä kunnan päättämäksi ajaksi. Kunnan tulee tehdä ilmoitus kirjallisesti.</w:t>
      </w:r>
    </w:p>
    <w:p w14:paraId="085649B4" w14:textId="63CF6E85" w:rsidR="00F82AB2" w:rsidRPr="00F82AB2" w:rsidRDefault="00F82AB2" w:rsidP="00E907E8">
      <w:pPr>
        <w:pStyle w:val="Leipateksti"/>
      </w:pPr>
      <w:r w:rsidRPr="00F82AB2">
        <w:t xml:space="preserve">Kunnan ja muiden </w:t>
      </w:r>
      <w:r w:rsidR="00B97B2F">
        <w:t>osa</w:t>
      </w:r>
      <w:r w:rsidRPr="00F82AB2">
        <w:t>puolten tulee suunnitella yhdessä ja toteuttaa hallitusti hankkeen keskeyttämiseen ja mahdolliseen uudelleen aloittamiseen liittyvät järjestelyt, mukaan lukien aikataulu.</w:t>
      </w:r>
    </w:p>
    <w:p w14:paraId="11F7CC81" w14:textId="3A23CC97" w:rsidR="00F82AB2" w:rsidRPr="00F82AB2" w:rsidRDefault="00F82AB2" w:rsidP="00E907E8">
      <w:pPr>
        <w:pStyle w:val="Leipateksti"/>
      </w:pPr>
      <w:r w:rsidRPr="00F82AB2">
        <w:t xml:space="preserve">Jos kunta ei ilmoita kirjallisesti hankkeen jatkamisesta kolmen (3) kuukauden kuluessa keskeytyksen alkamisesta siten, että suunnitteluvaiheen tehtävät myös aloitetaan uudelleen sanotun määräajan kuluessa, muilla </w:t>
      </w:r>
      <w:r w:rsidR="00B97B2F">
        <w:t>osa</w:t>
      </w:r>
      <w:r w:rsidRPr="00F82AB2">
        <w:t xml:space="preserve">puolilla on mahdollisuus purkaa tämä sopimus. Kunta ja muut </w:t>
      </w:r>
      <w:r w:rsidR="00B97B2F">
        <w:t>osa</w:t>
      </w:r>
      <w:r w:rsidRPr="00F82AB2">
        <w:t>puolet voivat kuitenkin sopia yli kolme kuukautta kestävän keskeytyksen lopullisesta pituudesta ja hankkeen tehtävien uudelleen aloittamisesta.</w:t>
      </w:r>
    </w:p>
    <w:p w14:paraId="7BA44668" w14:textId="0DF57D24" w:rsidR="00F82AB2" w:rsidRPr="00F82AB2" w:rsidRDefault="00E609F1" w:rsidP="008E3592">
      <w:pPr>
        <w:pStyle w:val="Otsikko2"/>
      </w:pPr>
      <w:bookmarkStart w:id="33" w:name="_Toc67129945"/>
      <w:r w:rsidRPr="00F82AB2">
        <w:t xml:space="preserve">Muiden </w:t>
      </w:r>
      <w:r w:rsidR="00B97B2F">
        <w:t>osa</w:t>
      </w:r>
      <w:r w:rsidRPr="00F82AB2">
        <w:t>puolten kuin kunnan oikeus irtisanoa sopimus suunnitteluvaiheessa</w:t>
      </w:r>
      <w:bookmarkEnd w:id="33"/>
    </w:p>
    <w:p w14:paraId="489AE973" w14:textId="44FBC153" w:rsidR="00F82AB2" w:rsidRPr="00F82AB2" w:rsidRDefault="00B97B2F" w:rsidP="00E907E8">
      <w:pPr>
        <w:pStyle w:val="Leipateksti"/>
      </w:pPr>
      <w:r>
        <w:t>Osa</w:t>
      </w:r>
      <w:r w:rsidR="00F82AB2" w:rsidRPr="00F82AB2">
        <w:t>puoli voi</w:t>
      </w:r>
      <w:r w:rsidR="000A4080">
        <w:t xml:space="preserve"> omalta osaltaan irtisanoa tämän sopimuksen hyväksyttävästä syystä sopimuksen</w:t>
      </w:r>
      <w:r w:rsidR="00F82AB2" w:rsidRPr="00F82AB2">
        <w:t xml:space="preserve"> suunnitteluvaiheessa</w:t>
      </w:r>
      <w:r w:rsidR="000A4080">
        <w:t xml:space="preserve">. </w:t>
      </w:r>
      <w:r>
        <w:t>Osa</w:t>
      </w:r>
      <w:r w:rsidR="00F82AB2" w:rsidRPr="00F82AB2">
        <w:t xml:space="preserve">puolen tulee tehdä irtisanomisilmoitus kirjallisesti kaikille muille </w:t>
      </w:r>
      <w:r>
        <w:t>osa</w:t>
      </w:r>
      <w:r w:rsidR="00F82AB2" w:rsidRPr="00F82AB2">
        <w:t xml:space="preserve">puolille. Suunnitteluvaiheessa irtisanomisaika on yksi (1) kuukausi. </w:t>
      </w:r>
      <w:r>
        <w:t>Osa</w:t>
      </w:r>
      <w:r w:rsidR="00F82AB2" w:rsidRPr="00F82AB2">
        <w:t xml:space="preserve">puolen tulee ilmoittaa päivämäärä, jolloin sopimus </w:t>
      </w:r>
      <w:r>
        <w:t>osa</w:t>
      </w:r>
      <w:r w:rsidR="00F82AB2" w:rsidRPr="00F82AB2">
        <w:t>osapuolen osalta päättyy.</w:t>
      </w:r>
    </w:p>
    <w:p w14:paraId="21B97DE0" w14:textId="29F8853A" w:rsidR="00F82AB2" w:rsidRPr="00F82AB2" w:rsidRDefault="00E609F1" w:rsidP="008E3592">
      <w:pPr>
        <w:pStyle w:val="Otsikko2"/>
      </w:pPr>
      <w:bookmarkStart w:id="34" w:name="_Toc67129946"/>
      <w:r w:rsidRPr="00F82AB2">
        <w:t xml:space="preserve">Kunnan oikeus irtisanoa muu </w:t>
      </w:r>
      <w:r w:rsidR="00B97B2F">
        <w:t>osa</w:t>
      </w:r>
      <w:r w:rsidRPr="00F82AB2">
        <w:t>puoli</w:t>
      </w:r>
      <w:bookmarkEnd w:id="34"/>
    </w:p>
    <w:p w14:paraId="0B982C7D" w14:textId="05A90610" w:rsidR="00F82AB2" w:rsidRDefault="00F82AB2" w:rsidP="00E907E8">
      <w:pPr>
        <w:pStyle w:val="Leipateksti"/>
      </w:pPr>
      <w:r w:rsidRPr="00F82AB2">
        <w:t>Kunta voi milloin tahansa</w:t>
      </w:r>
      <w:r w:rsidR="000A4080">
        <w:t xml:space="preserve"> irtisanoa toisen osapuolen hyväksyttävästä syystä.</w:t>
      </w:r>
      <w:r w:rsidRPr="00F82AB2">
        <w:t xml:space="preserve"> Kunnan tulee tehdä irtisanomisilmoitus kirjallisesti kyseiselle </w:t>
      </w:r>
      <w:r w:rsidR="00B97B2F">
        <w:t>osa</w:t>
      </w:r>
      <w:r w:rsidRPr="00F82AB2">
        <w:t>puolelle. Irtisanomisajan tulee vähintään olla yksi (1) kuukausi.</w:t>
      </w:r>
    </w:p>
    <w:p w14:paraId="010787B4" w14:textId="77777777" w:rsidR="00326F56" w:rsidRDefault="00326F56" w:rsidP="00326F56">
      <w:pPr>
        <w:pStyle w:val="Otsikkotaso1"/>
      </w:pPr>
      <w:bookmarkStart w:id="35" w:name="_Toc67129561"/>
      <w:bookmarkStart w:id="36" w:name="_Toc67129947"/>
      <w:r>
        <w:t>Erityinen irtisanomisperuste</w:t>
      </w:r>
      <w:bookmarkEnd w:id="35"/>
      <w:bookmarkEnd w:id="36"/>
    </w:p>
    <w:p w14:paraId="18EDB984" w14:textId="77777777" w:rsidR="00326F56" w:rsidRPr="00E76C3E" w:rsidRDefault="00326F56" w:rsidP="00326F56">
      <w:pPr>
        <w:ind w:left="360"/>
        <w:rPr>
          <w:i/>
          <w:iCs/>
          <w:lang w:eastAsia="fi-FI"/>
        </w:rPr>
      </w:pPr>
      <w:bookmarkStart w:id="37" w:name="_Hlk67130031"/>
      <w:r w:rsidRPr="00E76C3E">
        <w:rPr>
          <w:i/>
          <w:iCs/>
          <w:lang w:eastAsia="fi-FI"/>
        </w:rPr>
        <w:t>[OHJE: K</w:t>
      </w:r>
      <w:r>
        <w:rPr>
          <w:i/>
          <w:iCs/>
          <w:lang w:eastAsia="fi-FI"/>
        </w:rPr>
        <w:t>unnan tulee sisällyttää rajoituslain voimaantulon jälkeen tehtäviin ja vuoden 2023 jälkeen voimassa oleviin sopimuksiin yksityisen palveluntuottajan kanssa ja rakennusten ja toimitilojen vuokra- tai muuta käyttöoikeutta koskeviin sopimuksiin ehto, jonka mukaan sosiaali- ja terveydenhuollon lakisääteisessä järjestämisvastuussa olevalla on oikeus irtisanoa sopimus.</w:t>
      </w:r>
      <w:r w:rsidRPr="00E76C3E">
        <w:rPr>
          <w:i/>
          <w:iCs/>
          <w:lang w:eastAsia="fi-FI"/>
        </w:rPr>
        <w:t>]</w:t>
      </w:r>
    </w:p>
    <w:bookmarkEnd w:id="37"/>
    <w:p w14:paraId="72F2CE79" w14:textId="0020F914" w:rsidR="00326F56" w:rsidRPr="00F82AB2" w:rsidRDefault="00326F56" w:rsidP="00326F56">
      <w:pPr>
        <w:pStyle w:val="Leipateksti"/>
      </w:pPr>
      <w:r>
        <w:t xml:space="preserve">Kunnalla on oikeus irtisanoa sopimus vuoden 2024 tai 2025 aikana päättymään kahdentoista kuukauden kuluttua irtisanomisesta ilman, että irtisanomisesta aiheutuu </w:t>
      </w:r>
      <w:r w:rsidR="00014517">
        <w:t xml:space="preserve">kunnalle </w:t>
      </w:r>
      <w:r>
        <w:t>kustannuksia.</w:t>
      </w:r>
    </w:p>
    <w:p w14:paraId="10D3ECDB" w14:textId="77777777" w:rsidR="00326F56" w:rsidRPr="00F82AB2" w:rsidRDefault="00326F56" w:rsidP="00E907E8">
      <w:pPr>
        <w:pStyle w:val="Leipateksti"/>
      </w:pPr>
    </w:p>
    <w:p w14:paraId="64AB31BE" w14:textId="283C3609" w:rsidR="00F82AB2" w:rsidRDefault="008E3592" w:rsidP="008E3592">
      <w:pPr>
        <w:pStyle w:val="Otsikko2"/>
      </w:pPr>
      <w:bookmarkStart w:id="38" w:name="_Toc67129948"/>
      <w:r>
        <w:lastRenderedPageBreak/>
        <w:t xml:space="preserve"> </w:t>
      </w:r>
      <w:r w:rsidR="00B97B2F" w:rsidRPr="008E3592">
        <w:t>Osa</w:t>
      </w:r>
      <w:r w:rsidR="00B26D71" w:rsidRPr="008E3592">
        <w:t>puolen</w:t>
      </w:r>
      <w:r w:rsidR="00B26D71" w:rsidRPr="00F82AB2">
        <w:t xml:space="preserve"> teko, joka on tahallinen ja törkeän huolimaton</w:t>
      </w:r>
      <w:bookmarkEnd w:id="38"/>
    </w:p>
    <w:p w14:paraId="196EA1E3" w14:textId="3F026B73" w:rsidR="00F82AB2" w:rsidRPr="00EB1DC3" w:rsidRDefault="00F82AB2" w:rsidP="00E907E8">
      <w:pPr>
        <w:pStyle w:val="Leipateksti"/>
      </w:pPr>
      <w:r w:rsidRPr="00EB1DC3">
        <w:t xml:space="preserve">Jos </w:t>
      </w:r>
      <w:r w:rsidR="00B97B2F">
        <w:t>osa</w:t>
      </w:r>
      <w:r w:rsidRPr="00EB1DC3">
        <w:t>puoli syyllistyy tätä sopimusta tai sen liitettä loukkaavaan tekoon tai laiminlyöntiin, joka on tahallinen tai törkeän huolimaton, muilla osapuolilla</w:t>
      </w:r>
      <w:r w:rsidR="000A4080">
        <w:t xml:space="preserve"> on</w:t>
      </w:r>
      <w:r w:rsidRPr="00EB1DC3">
        <w:t xml:space="preserve"> yhdessä oikeus purkaa tämä sopimus ko. </w:t>
      </w:r>
      <w:r w:rsidR="00B97B2F">
        <w:t>osa</w:t>
      </w:r>
      <w:r w:rsidRPr="00EB1DC3">
        <w:t xml:space="preserve">puolen osalta. Kunnalla on tämä oikeus myös yksinään. </w:t>
      </w:r>
      <w:r w:rsidR="00B97B2F">
        <w:t>Osa</w:t>
      </w:r>
      <w:r w:rsidRPr="00EB1DC3">
        <w:t xml:space="preserve">puolelle tulee tällöin antaa kirjallisesti tarkka kuvaus ilmoituksen kohteena olevasta teosta tai laiminlyönnistä sekä siitä, mitä </w:t>
      </w:r>
      <w:r w:rsidR="00B97B2F">
        <w:t>osa</w:t>
      </w:r>
      <w:r w:rsidRPr="00EB1DC3">
        <w:t>puolen tulee tehdä korjatakseen tilanne.</w:t>
      </w:r>
    </w:p>
    <w:p w14:paraId="32B2DDAF" w14:textId="5AE0DFDC" w:rsidR="00F82AB2" w:rsidRPr="00F82AB2" w:rsidRDefault="00F82AB2" w:rsidP="00E907E8">
      <w:pPr>
        <w:pStyle w:val="Leipateksti"/>
      </w:pPr>
      <w:r w:rsidRPr="00EB1DC3">
        <w:t>Loukatun osapuolen tulee tehdä kirjallinen ilmoitus johtoryhmälle. Ilmoituksessa</w:t>
      </w:r>
      <w:r w:rsidRPr="00F82AB2">
        <w:t xml:space="preserve"> tulee antaa tarkka kuvaus väitetystä teosta tai laiminlyönnistä. Johtoryhmän tulee käsitellä ilmoitus niin pian kuin mahdollista ja joka tapauksessa viimeistään seuraavassa kokouksessaan. Johtoryhmän tulee pyrkiä ratkaisemaan teosta tai laiminlyönnistä aiheutunut tilanne. Mikäli johtoryhmä ei ole pystynyt ratkaisemaan ongelmatilannetta ja jos sopimusta loukannut </w:t>
      </w:r>
      <w:r w:rsidR="00B97B2F">
        <w:t>osa</w:t>
      </w:r>
      <w:r w:rsidRPr="00F82AB2">
        <w:t xml:space="preserve">puoli ei ole kymmenen päivän kuluessa tekoaan tai laiminlyöntiään koskevan ilmoituksen vastaanottamisesta ryhtynyt toimenpiteisiin korjatakseen tekonsa tai laiminlyöntinsä seuraukset, loukattu </w:t>
      </w:r>
      <w:r w:rsidR="00B97B2F">
        <w:t>osa</w:t>
      </w:r>
      <w:r w:rsidRPr="00F82AB2">
        <w:t xml:space="preserve">puoli voi tehdä muilla </w:t>
      </w:r>
      <w:r w:rsidR="00B97B2F">
        <w:t>osa</w:t>
      </w:r>
      <w:r w:rsidRPr="00F82AB2">
        <w:t>puolille kirjallisen ilmoituksen siitä, että se käyttää oikeuttaa</w:t>
      </w:r>
      <w:r w:rsidR="000A4080">
        <w:t>n</w:t>
      </w:r>
      <w:r w:rsidRPr="00F82AB2">
        <w:t xml:space="preserve"> purkaa tämä sopimus omalta osaltaan. Tämän jälkeen vahinkoa kärsinyt osapuoli on vapautettu velvollisuuksistaan hankkeen tehtävien suorittamisesta.</w:t>
      </w:r>
    </w:p>
    <w:p w14:paraId="00F04042" w14:textId="0C2E386D" w:rsidR="00F82AB2" w:rsidRPr="00F82AB2" w:rsidRDefault="00B26D71" w:rsidP="008E3592">
      <w:pPr>
        <w:pStyle w:val="Otsikko2"/>
      </w:pPr>
      <w:bookmarkStart w:id="39" w:name="_Toc67129949"/>
      <w:r w:rsidRPr="00F82AB2">
        <w:t>Seuraukset irtisanomis- ja purkamistilanteissa</w:t>
      </w:r>
      <w:bookmarkEnd w:id="39"/>
    </w:p>
    <w:p w14:paraId="267D2763" w14:textId="41CB36F0" w:rsidR="00F82AB2" w:rsidRPr="00F82AB2" w:rsidRDefault="00B97B2F" w:rsidP="00E907E8">
      <w:pPr>
        <w:pStyle w:val="Leipateksti"/>
      </w:pPr>
      <w:r>
        <w:t>Osa</w:t>
      </w:r>
      <w:r w:rsidR="00F82AB2" w:rsidRPr="00F82AB2">
        <w:t>puolella, jonka osalta sopimus on irtisanottu tai purettu, ei enää ole jäsentä johtoryhmässä, eikä voi muutoinkaan osallistua hankkeeseen.</w:t>
      </w:r>
    </w:p>
    <w:p w14:paraId="4586C67D" w14:textId="13D2BA4C" w:rsidR="00F82AB2" w:rsidRPr="00F82AB2" w:rsidRDefault="00B97B2F" w:rsidP="00E907E8">
      <w:pPr>
        <w:pStyle w:val="Leipateksti"/>
      </w:pPr>
      <w:r>
        <w:t>Osa</w:t>
      </w:r>
      <w:r w:rsidR="00F82AB2" w:rsidRPr="00F82AB2">
        <w:t>puolten tulee yhdessä suunnitella ja toteuttaa hallitusti irtisanomiseen ja purkamiseen liittyvät järjestelyt, mukaan lukien järjestelyjen aikataulu.</w:t>
      </w:r>
    </w:p>
    <w:p w14:paraId="772A0A55" w14:textId="1E1942E1" w:rsidR="00F82AB2" w:rsidRPr="00F82AB2" w:rsidRDefault="00F82AB2" w:rsidP="00E907E8">
      <w:pPr>
        <w:pStyle w:val="Leipateksti"/>
      </w:pPr>
      <w:r w:rsidRPr="00F82AB2">
        <w:t xml:space="preserve">Irtisanomis- ja purkamisilmoituksen lähettämisen ja vastaanottamisen jälkeen hankkeen töitä lopetettaessa </w:t>
      </w:r>
      <w:r w:rsidR="00B97B2F">
        <w:t>osa</w:t>
      </w:r>
      <w:r w:rsidRPr="00F82AB2">
        <w:t>puolten tulee:</w:t>
      </w:r>
    </w:p>
    <w:p w14:paraId="5171A1B1" w14:textId="7FF8E6E4" w:rsidR="00F82AB2" w:rsidRPr="00F82AB2" w:rsidRDefault="00F82AB2" w:rsidP="00E907E8">
      <w:pPr>
        <w:pStyle w:val="Luettelokappale"/>
        <w:numPr>
          <w:ilvl w:val="0"/>
          <w:numId w:val="18"/>
        </w:numPr>
      </w:pPr>
      <w:r w:rsidRPr="00F82AB2">
        <w:t>säilyttää huolellisesti ja palauttaa kaikki hallussa oleva ja kunnalle kuuluva omaisuus</w:t>
      </w:r>
    </w:p>
    <w:p w14:paraId="0F54D679" w14:textId="1EEAE4AB" w:rsidR="00F82AB2" w:rsidRPr="00F82AB2" w:rsidRDefault="00F82AB2" w:rsidP="00E907E8">
      <w:pPr>
        <w:pStyle w:val="Luettelokappale"/>
        <w:numPr>
          <w:ilvl w:val="0"/>
          <w:numId w:val="18"/>
        </w:numPr>
      </w:pPr>
      <w:r w:rsidRPr="00F82AB2">
        <w:t>kunnan niin vaatiessa viipymättä toimittaa kunnalle kaikki hankkeeseen liittyvät</w:t>
      </w:r>
      <w:r w:rsidR="000A4080">
        <w:t>,</w:t>
      </w:r>
      <w:r w:rsidRPr="00F82AB2">
        <w:t xml:space="preserve"> hallussaan olevat asiakirjat ja tiedot</w:t>
      </w:r>
    </w:p>
    <w:p w14:paraId="44B4AB43" w14:textId="5054AA85" w:rsidR="00F82AB2" w:rsidRPr="00F82AB2" w:rsidRDefault="00F82AB2" w:rsidP="00E907E8">
      <w:pPr>
        <w:pStyle w:val="Luettelokappale"/>
        <w:numPr>
          <w:ilvl w:val="0"/>
          <w:numId w:val="18"/>
        </w:numPr>
      </w:pPr>
      <w:r w:rsidRPr="00F82AB2">
        <w:t>kaikin kohtuudella käytettävissä olevin keinoin minimoida muille osapuolille aiheutuvat häiriöt ja kustannukset</w:t>
      </w:r>
      <w:r w:rsidR="000A4080">
        <w:t>.</w:t>
      </w:r>
    </w:p>
    <w:p w14:paraId="227C941B" w14:textId="452901CA" w:rsidR="00F82AB2" w:rsidRPr="00F82AB2" w:rsidRDefault="00B26D71" w:rsidP="008E3592">
      <w:pPr>
        <w:pStyle w:val="Otsikko2"/>
      </w:pPr>
      <w:bookmarkStart w:id="40" w:name="_Toc67129950"/>
      <w:bookmarkEnd w:id="31"/>
      <w:r w:rsidRPr="00F82AB2">
        <w:t>Toteuttamisen aikataulu</w:t>
      </w:r>
      <w:bookmarkEnd w:id="40"/>
    </w:p>
    <w:p w14:paraId="204AA621" w14:textId="73D578CC" w:rsidR="00F82AB2" w:rsidRPr="00F82AB2" w:rsidRDefault="00F82AB2" w:rsidP="00E907E8">
      <w:pPr>
        <w:pStyle w:val="Leipateksti"/>
      </w:pPr>
      <w:r w:rsidRPr="00F82AB2">
        <w:t>Lopullinen yhteistoimintasopimus solmitaan viimeistään pp.</w:t>
      </w:r>
      <w:proofErr w:type="gramStart"/>
      <w:r w:rsidRPr="00F82AB2">
        <w:t>kk.vvvv</w:t>
      </w:r>
      <w:proofErr w:type="gramEnd"/>
      <w:r w:rsidRPr="00F82AB2">
        <w:t>. Tarkoituksena on, että tämän sopimuksen mukainen toiminta alkaa pp.</w:t>
      </w:r>
      <w:proofErr w:type="gramStart"/>
      <w:r w:rsidRPr="00F82AB2">
        <w:t>kk.</w:t>
      </w:r>
      <w:r w:rsidR="00993363">
        <w:t>vvvv</w:t>
      </w:r>
      <w:proofErr w:type="gramEnd"/>
      <w:r w:rsidRPr="00F82AB2">
        <w:t>.</w:t>
      </w:r>
    </w:p>
    <w:p w14:paraId="619FDD59" w14:textId="4418EC25" w:rsidR="00F82AB2" w:rsidRPr="00E907E8" w:rsidRDefault="00F82AB2" w:rsidP="008E3592">
      <w:pPr>
        <w:pStyle w:val="Otsikko1"/>
      </w:pPr>
      <w:bookmarkStart w:id="41" w:name="_Toc67129951"/>
      <w:r w:rsidRPr="00E907E8">
        <w:t>OSA V MUUT EHDOT</w:t>
      </w:r>
      <w:bookmarkEnd w:id="41"/>
    </w:p>
    <w:p w14:paraId="246DB627" w14:textId="77777777" w:rsidR="00326F56" w:rsidRPr="00F82AB2" w:rsidRDefault="00326F56" w:rsidP="008E3592">
      <w:pPr>
        <w:pStyle w:val="Otsikko2"/>
      </w:pPr>
      <w:bookmarkStart w:id="42" w:name="_Toc67129952"/>
      <w:r w:rsidRPr="00F82AB2">
        <w:lastRenderedPageBreak/>
        <w:t>Ylivoimainen este</w:t>
      </w:r>
      <w:bookmarkEnd w:id="42"/>
    </w:p>
    <w:p w14:paraId="1FF1AF44" w14:textId="77777777" w:rsidR="00326F56" w:rsidRPr="00F82AB2" w:rsidRDefault="00326F56" w:rsidP="00326F56">
      <w:pPr>
        <w:pStyle w:val="Leipateksti"/>
      </w:pPr>
      <w:r w:rsidRPr="00F82AB2">
        <w:t>Ylivoimaisia esteitä ovat seuraavat tapahtumat:</w:t>
      </w:r>
    </w:p>
    <w:p w14:paraId="15DD86EB" w14:textId="345345CB" w:rsidR="00326F56" w:rsidRPr="00F82AB2" w:rsidRDefault="00326F56" w:rsidP="00326F56">
      <w:pPr>
        <w:pStyle w:val="Luettelokappale"/>
        <w:numPr>
          <w:ilvl w:val="0"/>
          <w:numId w:val="19"/>
        </w:numPr>
      </w:pPr>
      <w:r w:rsidRPr="00F82AB2">
        <w:t xml:space="preserve">sellainen poikkeuksellinen olosuhde, jota tarkoitetaan puolustustila- tai valmiuslaissa tai muu edellä mainittuun verrattava seikka, joka aiheuttaa </w:t>
      </w:r>
      <w:r>
        <w:t>osa</w:t>
      </w:r>
      <w:r w:rsidRPr="00F82AB2">
        <w:t>puolelle huomattavia vaikeuksia saada toteuttaa sopimusta tai joka muutoin olennaisesti estää sopimusvelvoitteiden suorittamisen</w:t>
      </w:r>
    </w:p>
    <w:p w14:paraId="6E8D9639" w14:textId="79A95622" w:rsidR="00326F56" w:rsidRPr="00F82AB2" w:rsidRDefault="00326F56" w:rsidP="00326F56">
      <w:pPr>
        <w:pStyle w:val="Luettelokappale"/>
        <w:numPr>
          <w:ilvl w:val="0"/>
          <w:numId w:val="19"/>
        </w:numPr>
      </w:pPr>
      <w:r>
        <w:t>osa</w:t>
      </w:r>
      <w:r w:rsidRPr="00F82AB2">
        <w:t xml:space="preserve">puolen suoritusta estävä lakko tai saarto tai työnantajajärjestöjen hyväksymä tai päättämä työsulku tai muu niihin verrattava, suoritusta olennaisesti estävä työtaistelutoimenpide. Sellaista lakkoa tai saartoa, joka on aiheutunut siitä, että </w:t>
      </w:r>
      <w:r>
        <w:t>osa</w:t>
      </w:r>
      <w:r w:rsidRPr="00F82AB2">
        <w:t>puoli on jättänyt täyttämättä työntekijöilleen, näiden järjestöille tai työnantajaliitoille sopimukseen tai lakiin perustuvan velvollisuutensa, ei ole pidettävä ylivoimaisena esteenä</w:t>
      </w:r>
    </w:p>
    <w:p w14:paraId="48C8F308" w14:textId="705A4AF0" w:rsidR="00326F56" w:rsidRPr="00F82AB2" w:rsidRDefault="00326F56" w:rsidP="00326F56">
      <w:pPr>
        <w:pStyle w:val="Luettelokappale"/>
        <w:numPr>
          <w:ilvl w:val="0"/>
          <w:numId w:val="19"/>
        </w:numPr>
      </w:pPr>
      <w:r w:rsidRPr="00F82AB2">
        <w:t>luonnonkatastrofit</w:t>
      </w:r>
    </w:p>
    <w:p w14:paraId="60204A27" w14:textId="52F9CB4D" w:rsidR="00326F56" w:rsidRPr="00F82AB2" w:rsidRDefault="00326F56" w:rsidP="00326F56">
      <w:pPr>
        <w:pStyle w:val="Luettelokappale"/>
        <w:numPr>
          <w:ilvl w:val="0"/>
          <w:numId w:val="19"/>
        </w:numPr>
      </w:pPr>
      <w:r w:rsidRPr="00F82AB2">
        <w:t xml:space="preserve">sopimusvelvoitteita olennaisesti estävä radioaktiivinen laskeuma tai kemiallinen tai biologinen saastuminen, joka johtuu sellaisesta ulkopuolisesta tekijästä, joka ei johdu </w:t>
      </w:r>
      <w:r>
        <w:t>osa</w:t>
      </w:r>
      <w:r w:rsidRPr="00F82AB2">
        <w:t xml:space="preserve">puolesta tai johon </w:t>
      </w:r>
      <w:r>
        <w:t>osa</w:t>
      </w:r>
      <w:r w:rsidRPr="00F82AB2">
        <w:t>puoli ei pysty vaikuttamaan</w:t>
      </w:r>
      <w:r w:rsidR="000A4080">
        <w:t>.</w:t>
      </w:r>
    </w:p>
    <w:p w14:paraId="51C9A89D" w14:textId="77777777" w:rsidR="00326F56" w:rsidRPr="00F82AB2" w:rsidRDefault="00326F56" w:rsidP="00326F56">
      <w:pPr>
        <w:pStyle w:val="Leipateksti"/>
      </w:pPr>
      <w:r w:rsidRPr="00F82AB2">
        <w:t xml:space="preserve">Ylivoimaisesta esteestä aiheutuvat vaikutukset kunnan tai muiden </w:t>
      </w:r>
      <w:r>
        <w:t>osa</w:t>
      </w:r>
      <w:r w:rsidRPr="00F82AB2">
        <w:t>puolten tämän sopimuksen mukaisten tehtävien suorittamiselle, aikataululle ja tavoitteille otetaan huomioon siinä laajuudessa kuin johtoryhmä päättää.</w:t>
      </w:r>
    </w:p>
    <w:p w14:paraId="40565ED6" w14:textId="77777777" w:rsidR="00326F56" w:rsidRPr="00F82AB2" w:rsidRDefault="00326F56" w:rsidP="008E3592">
      <w:pPr>
        <w:pStyle w:val="Otsikko2"/>
      </w:pPr>
      <w:bookmarkStart w:id="43" w:name="_Toc67129953"/>
      <w:r w:rsidRPr="00F82AB2">
        <w:t>Kartelliehto</w:t>
      </w:r>
      <w:bookmarkEnd w:id="43"/>
    </w:p>
    <w:p w14:paraId="1C773660" w14:textId="0C00305D" w:rsidR="00326F56" w:rsidRDefault="00326F56" w:rsidP="00014517">
      <w:pPr>
        <w:pStyle w:val="Leipateksti"/>
      </w:pPr>
      <w:r>
        <w:t>Osa</w:t>
      </w:r>
      <w:r w:rsidRPr="00F82AB2">
        <w:t xml:space="preserve">puolet vahvistavat tämän sopimuksen allekirjoituksella, ettei niillä ole tähän sopimukseen liittyen toiminut, eikä se tämän sopimuksen voimassa ollessa toimi, sellaisessa yhteistyössä tai yhteisymmärryksessä muun organisaation kanssa, jonka tarkoituksena markkinoiden tai hankintalähteiden jakaminen tai muu kilpailun rajoittaminen. Mikäli </w:t>
      </w:r>
      <w:r>
        <w:t>osa</w:t>
      </w:r>
      <w:r w:rsidRPr="00F82AB2">
        <w:t xml:space="preserve">puoli on toiminut vastoin tätä velvoitetta, tulee </w:t>
      </w:r>
      <w:r>
        <w:t>osa</w:t>
      </w:r>
      <w:r w:rsidRPr="00F82AB2">
        <w:t>puolen suorittaa kunnalle sopimussakkona viisikymmentä tuhatta (50 000) euroa sekä korvata sopimussakon ylittävä Kunnalle syntynyt vahinko, kustannus tai vastuu mukaan lukien oikeudenkäyntikulut ja asian selvittämisestä johtuneet kustannukset. Tämä sopimusehto on voimassa myös sopimuksen päätyttyä.</w:t>
      </w:r>
    </w:p>
    <w:p w14:paraId="2D8F8E3C" w14:textId="4C06A9B1" w:rsidR="00DB7004" w:rsidRDefault="00B26D71" w:rsidP="008E3592">
      <w:pPr>
        <w:pStyle w:val="Otsikko2"/>
      </w:pPr>
      <w:bookmarkStart w:id="44" w:name="_Toc67129954"/>
      <w:r w:rsidRPr="00F82AB2">
        <w:t>Sopimuksen voimassaolo</w:t>
      </w:r>
      <w:bookmarkEnd w:id="44"/>
    </w:p>
    <w:p w14:paraId="0C44E04E" w14:textId="4ABC7A4D" w:rsidR="00DB7004" w:rsidRPr="00DB7004" w:rsidRDefault="00DB7004" w:rsidP="00DB7004">
      <w:pPr>
        <w:pStyle w:val="Leipateksti"/>
        <w:rPr>
          <w:i/>
          <w:iCs/>
        </w:rPr>
      </w:pPr>
      <w:r w:rsidRPr="00DB7004">
        <w:rPr>
          <w:i/>
          <w:iCs/>
        </w:rPr>
        <w:t xml:space="preserve">[OHJE: </w:t>
      </w:r>
      <w:r>
        <w:rPr>
          <w:i/>
          <w:iCs/>
        </w:rPr>
        <w:t>Tarkista, että sopimuksen voimassaoloa koskeva ehto on linjassa kohdan 3.Sopimuksen tausta kanssa. Mikäli kunnan päätös yhteisökorttelista on vailla lainvoimaa, tulee tätä ehtokohtaa muokata sen mukaisesti ja kiinnittää sopimuksen voimaantulo siihe</w:t>
      </w:r>
      <w:r w:rsidR="00014517">
        <w:rPr>
          <w:i/>
          <w:iCs/>
        </w:rPr>
        <w:t>n,</w:t>
      </w:r>
      <w:r>
        <w:rPr>
          <w:i/>
          <w:iCs/>
        </w:rPr>
        <w:t xml:space="preserve"> kun kunnan päätös on saanut lainvoiman</w:t>
      </w:r>
      <w:r w:rsidRPr="00DB7004">
        <w:rPr>
          <w:i/>
          <w:iCs/>
        </w:rPr>
        <w:t>.]</w:t>
      </w:r>
    </w:p>
    <w:p w14:paraId="1CAFB516" w14:textId="1653F29F" w:rsidR="00C02055" w:rsidRPr="00F82AB2" w:rsidRDefault="00C02055" w:rsidP="00C02055">
      <w:pPr>
        <w:pStyle w:val="Leipateksti"/>
      </w:pPr>
      <w:r w:rsidRPr="00F82AB2">
        <w:t xml:space="preserve">Tämä sopimus tulee voimaan, kun </w:t>
      </w:r>
      <w:r>
        <w:t>osa</w:t>
      </w:r>
      <w:r w:rsidRPr="00F82AB2">
        <w:t xml:space="preserve">puolet ovat tehneet sen solmimisen edellyttämät päätökset ja sopimus on allekirjoitettu. </w:t>
      </w:r>
    </w:p>
    <w:p w14:paraId="55FBD29A" w14:textId="2FB31DA6" w:rsidR="00F82AB2" w:rsidRPr="00F82AB2" w:rsidRDefault="00F82AB2" w:rsidP="00E907E8">
      <w:pPr>
        <w:pStyle w:val="Leipateksti"/>
      </w:pPr>
      <w:r w:rsidRPr="00F82AB2">
        <w:t>Tämä sopimus on voimassa suunnitteluvaiheen ja toteutusvaiheen ajan, edellyttäen että Kunta päättää</w:t>
      </w:r>
      <w:r w:rsidR="000A4080">
        <w:t xml:space="preserve"> toteuttaa</w:t>
      </w:r>
      <w:r w:rsidRPr="00F82AB2">
        <w:t xml:space="preserve"> molemmat vaihee</w:t>
      </w:r>
      <w:r w:rsidR="000A4080">
        <w:t>t</w:t>
      </w:r>
      <w:r w:rsidRPr="00F82AB2">
        <w:t>.</w:t>
      </w:r>
    </w:p>
    <w:p w14:paraId="6897DB23" w14:textId="77777777" w:rsidR="00F82AB2" w:rsidRPr="00F82AB2" w:rsidRDefault="00F82AB2" w:rsidP="00E907E8">
      <w:pPr>
        <w:pStyle w:val="Leipateksti"/>
      </w:pPr>
      <w:r w:rsidRPr="00F82AB2">
        <w:lastRenderedPageBreak/>
        <w:t>Suunnitteluvaihe päättyy, kun suunnitteluvaiheen tehtävät on suoritettu sopimuksen mukaisesti ja Kunta on hyväksynyt suunnitteluvaiheen päättyneeksi.</w:t>
      </w:r>
    </w:p>
    <w:p w14:paraId="428D747B" w14:textId="77777777" w:rsidR="00F82AB2" w:rsidRPr="00F82AB2" w:rsidRDefault="00F82AB2" w:rsidP="00E907E8">
      <w:pPr>
        <w:pStyle w:val="Leipateksti"/>
      </w:pPr>
      <w:r w:rsidRPr="00F82AB2">
        <w:t>Toteutusvaihe päättyy, kun toteutusvaiheen tehtävät on suoritettu sopimuksen mukaisesti ja Kunta on hyväksynyt toteutusvaiheen päättyneeksi.</w:t>
      </w:r>
    </w:p>
    <w:p w14:paraId="5535AA1C" w14:textId="146BAFC6" w:rsidR="00F82AB2" w:rsidRPr="00F82AB2" w:rsidRDefault="00B26D71" w:rsidP="008E3592">
      <w:pPr>
        <w:pStyle w:val="Otsikko2"/>
      </w:pPr>
      <w:bookmarkStart w:id="45" w:name="_Toc67129955"/>
      <w:r w:rsidRPr="00F82AB2">
        <w:t>Vahingonkorvaus</w:t>
      </w:r>
      <w:bookmarkEnd w:id="45"/>
    </w:p>
    <w:p w14:paraId="06CBDEA6" w14:textId="1D3261E2" w:rsidR="00F82AB2" w:rsidRPr="00F82AB2" w:rsidRDefault="00B97B2F" w:rsidP="00E907E8">
      <w:pPr>
        <w:pStyle w:val="Leipateksti"/>
      </w:pPr>
      <w:r>
        <w:t>Osa</w:t>
      </w:r>
      <w:r w:rsidR="00F82AB2" w:rsidRPr="00F82AB2">
        <w:t xml:space="preserve">puolella on oikeus saada vahingonkorvausta toisen </w:t>
      </w:r>
      <w:r>
        <w:t>osa</w:t>
      </w:r>
      <w:r w:rsidR="00F82AB2" w:rsidRPr="00F82AB2">
        <w:t xml:space="preserve">puolen sopimusrikkomuksesta aiheutuneesta välittömästä vahingosta. </w:t>
      </w:r>
    </w:p>
    <w:p w14:paraId="073E57F6" w14:textId="4EC2C69F" w:rsidR="00F82AB2" w:rsidRPr="00F82AB2" w:rsidRDefault="00B97B2F" w:rsidP="00E907E8">
      <w:pPr>
        <w:pStyle w:val="Leipateksti"/>
      </w:pPr>
      <w:r>
        <w:t>Osa</w:t>
      </w:r>
      <w:r w:rsidR="00F82AB2" w:rsidRPr="00F82AB2">
        <w:t xml:space="preserve">puolella on oikeus korvaukseen myös välillisestä vahingosta, jos toinen </w:t>
      </w:r>
      <w:r>
        <w:t>osa</w:t>
      </w:r>
      <w:r w:rsidR="00F82AB2" w:rsidRPr="00F82AB2">
        <w:t>puoli on aiheuttanut vahingon tahallisesti tai törkeällä tuottamuksella.</w:t>
      </w:r>
    </w:p>
    <w:p w14:paraId="75F57810" w14:textId="77777777" w:rsidR="00F82AB2" w:rsidRPr="00F82AB2" w:rsidRDefault="00F82AB2" w:rsidP="00E907E8">
      <w:pPr>
        <w:pStyle w:val="Leipateksti"/>
      </w:pPr>
      <w:r w:rsidRPr="00F82AB2">
        <w:t xml:space="preserve">Välitön ja välillinen vahinko määritellään kauppalain 67 §:ssä säädetyllä tavalla. </w:t>
      </w:r>
    </w:p>
    <w:p w14:paraId="650BE716" w14:textId="64A20543" w:rsidR="00F82AB2" w:rsidRPr="00F82AB2" w:rsidRDefault="00B26D71" w:rsidP="008E3592">
      <w:pPr>
        <w:pStyle w:val="Otsikko2"/>
      </w:pPr>
      <w:bookmarkStart w:id="46" w:name="_Toc67129956"/>
      <w:r w:rsidRPr="00F82AB2">
        <w:t>Sopimuksen siirtäminen</w:t>
      </w:r>
      <w:bookmarkEnd w:id="46"/>
    </w:p>
    <w:p w14:paraId="14AD18C7" w14:textId="44C3BECF" w:rsidR="00F82AB2" w:rsidRPr="00F82AB2" w:rsidRDefault="00243C28" w:rsidP="00E907E8">
      <w:pPr>
        <w:pStyle w:val="Leipateksti"/>
      </w:pPr>
      <w:r>
        <w:t>Palveluntuottajalla ei ole oikeutta ilman tilaajan suostumusta osaksikaan siirtää hankintasopimusta kolmannelle</w:t>
      </w:r>
      <w:r w:rsidR="00F82AB2" w:rsidRPr="00F82AB2">
        <w:t>.</w:t>
      </w:r>
    </w:p>
    <w:p w14:paraId="4F9C3F57" w14:textId="6E00E8DB" w:rsidR="00F82AB2" w:rsidRPr="00F82AB2" w:rsidRDefault="00B26D71" w:rsidP="008E3592">
      <w:pPr>
        <w:pStyle w:val="Otsikko2"/>
      </w:pPr>
      <w:bookmarkStart w:id="47" w:name="_Toc67129957"/>
      <w:r w:rsidRPr="00F82AB2">
        <w:t>Erimielisyydet ja sovellettava laki</w:t>
      </w:r>
      <w:bookmarkEnd w:id="47"/>
    </w:p>
    <w:p w14:paraId="3836DD86" w14:textId="77777777" w:rsidR="00F82AB2" w:rsidRPr="00F82AB2" w:rsidRDefault="00F82AB2" w:rsidP="00E907E8">
      <w:pPr>
        <w:pStyle w:val="Leipateksti"/>
      </w:pPr>
      <w:r w:rsidRPr="00F82AB2">
        <w:t>Sopimusta koskevat asiat ratkaistaan ensisijaisesti keskinäisin neuvotteluin.</w:t>
      </w:r>
    </w:p>
    <w:p w14:paraId="5F1DECB4" w14:textId="77777777" w:rsidR="00F82AB2" w:rsidRPr="00F82AB2" w:rsidRDefault="00F82AB2" w:rsidP="00E907E8">
      <w:pPr>
        <w:pStyle w:val="Leipateksti"/>
      </w:pPr>
      <w:r w:rsidRPr="00F82AB2">
        <w:t>Jos kiistakysymys ei ratkea, erimielisyys jätetään ratkaistavaksi x käräjäoikeuteen.</w:t>
      </w:r>
    </w:p>
    <w:p w14:paraId="3FA74D6B" w14:textId="5D39ACF4" w:rsidR="00F82AB2" w:rsidRPr="00F82AB2" w:rsidRDefault="00F82AB2" w:rsidP="00E907E8">
      <w:pPr>
        <w:pStyle w:val="Leipateksti"/>
      </w:pPr>
      <w:r w:rsidRPr="00F82AB2">
        <w:t>Sopimukseen sovelletaan Suomen lakia</w:t>
      </w:r>
      <w:r w:rsidR="00014517">
        <w:t>, lukuun ottamatta Suomen lain lainvalintaa koskevia säännöksiä.</w:t>
      </w:r>
    </w:p>
    <w:p w14:paraId="1051E3BB" w14:textId="375E08D9" w:rsidR="00F82AB2" w:rsidRPr="00F82AB2" w:rsidRDefault="00B26D71" w:rsidP="008E3592">
      <w:pPr>
        <w:pStyle w:val="Otsikko2"/>
      </w:pPr>
      <w:bookmarkStart w:id="48" w:name="_Toc67129958"/>
      <w:r w:rsidRPr="00F82AB2">
        <w:t>Sopimuksen liitteet ja asiakirjojen pätevyysjärjestys</w:t>
      </w:r>
      <w:bookmarkEnd w:id="48"/>
    </w:p>
    <w:p w14:paraId="309A38F4" w14:textId="77777777" w:rsidR="00F82AB2" w:rsidRPr="00F82AB2" w:rsidRDefault="00F82AB2" w:rsidP="00E907E8">
      <w:pPr>
        <w:pStyle w:val="Leipateksti"/>
      </w:pPr>
      <w:r w:rsidRPr="00F82AB2">
        <w:t>Jos sopimusasiakirjan teksti ja liiteasiakirjat ovat ristiriidassa keskenään, sopimusasiakirjan teksti on ratkaiseva. Liiteasiakirjat pätevät niiden numerojärjestyksessä siten, että pienempi liitenumero on määräävämpi.</w:t>
      </w:r>
    </w:p>
    <w:p w14:paraId="1B543BDA" w14:textId="77777777" w:rsidR="00F82AB2" w:rsidRPr="00F82AB2" w:rsidRDefault="00F82AB2" w:rsidP="00E907E8">
      <w:pPr>
        <w:pStyle w:val="Leipateksti"/>
      </w:pPr>
      <w:r w:rsidRPr="00F82AB2">
        <w:t>Tämän sopimuksen liitteet ja niiden tulkintajärjestys on seuraava:</w:t>
      </w:r>
    </w:p>
    <w:p w14:paraId="64EFFB7C" w14:textId="77777777" w:rsidR="00F82AB2" w:rsidRPr="00F82AB2" w:rsidRDefault="00F82AB2" w:rsidP="00E907E8">
      <w:pPr>
        <w:pStyle w:val="Leipateksti"/>
      </w:pPr>
      <w:r w:rsidRPr="00F82AB2">
        <w:t>Liite 1 Tietosuojaliite</w:t>
      </w:r>
    </w:p>
    <w:p w14:paraId="7CBB2369" w14:textId="2ED0CB90" w:rsidR="00F82AB2" w:rsidRPr="00F82AB2" w:rsidRDefault="00F82AB2" w:rsidP="00E907E8">
      <w:pPr>
        <w:pStyle w:val="Leipateksti"/>
      </w:pPr>
      <w:r w:rsidRPr="00F82AB2">
        <w:t xml:space="preserve">Liite </w:t>
      </w:r>
      <w:r w:rsidR="00CF621A">
        <w:t>2</w:t>
      </w:r>
      <w:r w:rsidRPr="00F82AB2">
        <w:t xml:space="preserve"> Suunnitteluvaiheen projektisuunnitelma liitteineen (valmistuu suunnitteluvaiheessa</w:t>
      </w:r>
      <w:r w:rsidR="00326F56">
        <w:t>, alustava projektisuunnitelma laaditaan aiesopimusvaiheen aikana</w:t>
      </w:r>
      <w:r w:rsidRPr="00F82AB2">
        <w:t>)</w:t>
      </w:r>
    </w:p>
    <w:p w14:paraId="6A0A739A" w14:textId="6D80BC51" w:rsidR="00F82AB2" w:rsidRDefault="00F82AB2" w:rsidP="00E907E8">
      <w:pPr>
        <w:pStyle w:val="Leipateksti"/>
      </w:pPr>
      <w:r w:rsidRPr="00F82AB2">
        <w:t xml:space="preserve">Liite </w:t>
      </w:r>
      <w:r w:rsidR="00CF621A">
        <w:t>3</w:t>
      </w:r>
      <w:r w:rsidRPr="00F82AB2">
        <w:t xml:space="preserve"> Toteut</w:t>
      </w:r>
      <w:r w:rsidR="00805E2C">
        <w:t>tamisvaiheen</w:t>
      </w:r>
      <w:r w:rsidRPr="00F82AB2">
        <w:t xml:space="preserve"> projektisuunnitelma liitteineen (valmistuu suunnitteluvaiheessa)</w:t>
      </w:r>
    </w:p>
    <w:p w14:paraId="61F09DE8" w14:textId="08AD044E" w:rsidR="00CF621A" w:rsidRPr="00F82AB2" w:rsidRDefault="00CF621A" w:rsidP="00014517">
      <w:pPr>
        <w:pStyle w:val="Leipateksti"/>
      </w:pPr>
      <w:r w:rsidRPr="00F82AB2">
        <w:lastRenderedPageBreak/>
        <w:t xml:space="preserve">Liite </w:t>
      </w:r>
      <w:r>
        <w:t>4</w:t>
      </w:r>
      <w:r w:rsidR="00EB2870">
        <w:t xml:space="preserve"> </w:t>
      </w:r>
      <w:r w:rsidRPr="00F82AB2">
        <w:t>Toteut</w:t>
      </w:r>
      <w:r>
        <w:t>tamis</w:t>
      </w:r>
      <w:r w:rsidRPr="00F82AB2">
        <w:t>suunnitelma (valmistuu suunnitteluvaiheessa)</w:t>
      </w:r>
    </w:p>
    <w:p w14:paraId="14BD5AF5" w14:textId="701C8A1F" w:rsidR="00F82AB2" w:rsidRPr="00F82AB2" w:rsidRDefault="00B26D71" w:rsidP="008E3592">
      <w:pPr>
        <w:pStyle w:val="Otsikko2"/>
      </w:pPr>
      <w:bookmarkStart w:id="49" w:name="_Toc67129959"/>
      <w:r w:rsidRPr="00F82AB2">
        <w:t>Allekirjoitukset ja sopimuskappaleet</w:t>
      </w:r>
      <w:bookmarkEnd w:id="49"/>
    </w:p>
    <w:p w14:paraId="66CFF177" w14:textId="57284D7E" w:rsidR="00F82AB2" w:rsidRPr="00F82AB2" w:rsidRDefault="00F82AB2" w:rsidP="002A0AA6">
      <w:pPr>
        <w:pStyle w:val="Leipateksti"/>
      </w:pPr>
      <w:r w:rsidRPr="00F82AB2">
        <w:t xml:space="preserve">Tätä sopimusta on tehty </w:t>
      </w:r>
      <w:r w:rsidR="002A0AA6">
        <w:t xml:space="preserve">nn (x) </w:t>
      </w:r>
      <w:r w:rsidRPr="00F82AB2">
        <w:t>saman sisältöistä kappaletta, yksi kullekin sopimuspuolelle.</w:t>
      </w:r>
    </w:p>
    <w:p w14:paraId="526F5E9C" w14:textId="4031AC72" w:rsidR="00F82AB2" w:rsidRDefault="00F82AB2" w:rsidP="00E907E8">
      <w:pPr>
        <w:pStyle w:val="Leipateksti"/>
      </w:pPr>
      <w:r w:rsidRPr="00F82AB2">
        <w:t>Kaupungissa pp.</w:t>
      </w:r>
      <w:proofErr w:type="gramStart"/>
      <w:r w:rsidRPr="00F82AB2">
        <w:t>kk.vvvv</w:t>
      </w:r>
      <w:proofErr w:type="gramEnd"/>
      <w:r w:rsidRPr="00F82AB2">
        <w:tab/>
      </w:r>
      <w:r w:rsidRPr="00F82AB2">
        <w:tab/>
      </w:r>
    </w:p>
    <w:p w14:paraId="4CB16ACE" w14:textId="7BDF8ABB" w:rsidR="002A0AA6" w:rsidRDefault="00B97B2F" w:rsidP="00E907E8">
      <w:pPr>
        <w:pStyle w:val="Leipateksti"/>
      </w:pPr>
      <w:r>
        <w:t>OSA</w:t>
      </w:r>
      <w:r w:rsidR="002A0AA6">
        <w:t>PUOLI 1</w:t>
      </w:r>
    </w:p>
    <w:p w14:paraId="27C2CC71" w14:textId="7729E15D" w:rsidR="002A0AA6" w:rsidRDefault="002A0AA6" w:rsidP="00E907E8">
      <w:pPr>
        <w:pStyle w:val="Leipateksti"/>
      </w:pPr>
    </w:p>
    <w:p w14:paraId="1CB7B695" w14:textId="5D1CF263" w:rsidR="002A0AA6" w:rsidRDefault="002A0AA6" w:rsidP="00E907E8">
      <w:pPr>
        <w:pStyle w:val="Leipateksti"/>
      </w:pPr>
      <w:r>
        <w:t>Nimi</w:t>
      </w:r>
      <w:r>
        <w:tab/>
      </w:r>
      <w:r>
        <w:tab/>
      </w:r>
      <w:r>
        <w:tab/>
      </w:r>
      <w:r>
        <w:tab/>
      </w:r>
      <w:proofErr w:type="spellStart"/>
      <w:r>
        <w:t>Nimi</w:t>
      </w:r>
      <w:proofErr w:type="spellEnd"/>
    </w:p>
    <w:p w14:paraId="4BEDB2DE" w14:textId="37402473" w:rsidR="002A0AA6" w:rsidRDefault="002A0AA6" w:rsidP="00E907E8">
      <w:pPr>
        <w:pStyle w:val="Leipateksti"/>
      </w:pPr>
      <w:r>
        <w:t>Virka-asema</w:t>
      </w:r>
      <w:r>
        <w:tab/>
      </w:r>
      <w:r>
        <w:tab/>
      </w:r>
      <w:r>
        <w:tab/>
      </w:r>
      <w:proofErr w:type="spellStart"/>
      <w:r>
        <w:t>Virka-</w:t>
      </w:r>
      <w:r w:rsidR="00FC4302">
        <w:t>a</w:t>
      </w:r>
      <w:r>
        <w:t>sema</w:t>
      </w:r>
      <w:proofErr w:type="spellEnd"/>
    </w:p>
    <w:p w14:paraId="1F9D636E" w14:textId="73FC2B28" w:rsidR="002A0AA6" w:rsidRDefault="002A0AA6" w:rsidP="00E907E8">
      <w:pPr>
        <w:pStyle w:val="Leipateksti"/>
      </w:pPr>
    </w:p>
    <w:p w14:paraId="2C108037" w14:textId="34EB5B43" w:rsidR="002A0AA6" w:rsidRDefault="00B97B2F" w:rsidP="00E907E8">
      <w:pPr>
        <w:pStyle w:val="Leipateksti"/>
      </w:pPr>
      <w:r>
        <w:t>OSA</w:t>
      </w:r>
      <w:r w:rsidR="002A0AA6">
        <w:t>PUOLI 2</w:t>
      </w:r>
    </w:p>
    <w:p w14:paraId="58077184" w14:textId="309AAAF9" w:rsidR="002A0AA6" w:rsidRDefault="002A0AA6" w:rsidP="00E907E8">
      <w:pPr>
        <w:pStyle w:val="Leipateksti"/>
      </w:pPr>
    </w:p>
    <w:p w14:paraId="389DDA04" w14:textId="096E9A83" w:rsidR="002A0AA6" w:rsidRDefault="002A0AA6" w:rsidP="00E907E8">
      <w:pPr>
        <w:pStyle w:val="Leipateksti"/>
      </w:pPr>
      <w:r>
        <w:t xml:space="preserve">Nimi </w:t>
      </w:r>
      <w:r>
        <w:tab/>
      </w:r>
      <w:r>
        <w:tab/>
      </w:r>
      <w:r>
        <w:tab/>
      </w:r>
      <w:r>
        <w:tab/>
        <w:t>Nimi</w:t>
      </w:r>
    </w:p>
    <w:p w14:paraId="732A5945" w14:textId="7217F8DF" w:rsidR="002A0AA6" w:rsidRDefault="002A0AA6" w:rsidP="00E907E8">
      <w:pPr>
        <w:pStyle w:val="Leipateksti"/>
      </w:pPr>
      <w:r>
        <w:t xml:space="preserve">Asema </w:t>
      </w:r>
      <w:r>
        <w:tab/>
      </w:r>
      <w:r>
        <w:tab/>
      </w:r>
      <w:r>
        <w:tab/>
      </w:r>
      <w:r>
        <w:tab/>
      </w:r>
      <w:proofErr w:type="spellStart"/>
      <w:r>
        <w:t>Asema</w:t>
      </w:r>
      <w:proofErr w:type="spellEnd"/>
    </w:p>
    <w:p w14:paraId="1CB37C66" w14:textId="2CB8126C" w:rsidR="002A0AA6" w:rsidRDefault="002A0AA6" w:rsidP="00E907E8">
      <w:pPr>
        <w:pStyle w:val="Leipateksti"/>
      </w:pPr>
    </w:p>
    <w:p w14:paraId="2CA78A02" w14:textId="612B456F" w:rsidR="002A0AA6" w:rsidRDefault="00B97B2F" w:rsidP="00E907E8">
      <w:pPr>
        <w:pStyle w:val="Leipateksti"/>
      </w:pPr>
      <w:r>
        <w:t>OSA</w:t>
      </w:r>
      <w:r w:rsidR="002A0AA6">
        <w:t>PUOLI 3</w:t>
      </w:r>
    </w:p>
    <w:p w14:paraId="7425D0AA" w14:textId="69C2F3B4" w:rsidR="002A0AA6" w:rsidRDefault="002A0AA6" w:rsidP="00E907E8">
      <w:pPr>
        <w:pStyle w:val="Leipateksti"/>
      </w:pPr>
    </w:p>
    <w:p w14:paraId="770C3A98" w14:textId="0DA38424" w:rsidR="002A0AA6" w:rsidRDefault="002A0AA6" w:rsidP="00E907E8">
      <w:pPr>
        <w:pStyle w:val="Leipateksti"/>
      </w:pPr>
      <w:r>
        <w:t xml:space="preserve">Nimi </w:t>
      </w:r>
      <w:r>
        <w:tab/>
      </w:r>
      <w:r>
        <w:tab/>
      </w:r>
      <w:r>
        <w:tab/>
      </w:r>
      <w:r>
        <w:tab/>
      </w:r>
      <w:proofErr w:type="spellStart"/>
      <w:r>
        <w:t>Nimi</w:t>
      </w:r>
      <w:proofErr w:type="spellEnd"/>
    </w:p>
    <w:p w14:paraId="551107E9" w14:textId="237934D0" w:rsidR="002A0AA6" w:rsidRDefault="002A0AA6" w:rsidP="00E907E8">
      <w:pPr>
        <w:pStyle w:val="Leipateksti"/>
      </w:pPr>
      <w:r>
        <w:t>Asema</w:t>
      </w:r>
      <w:r>
        <w:tab/>
      </w:r>
      <w:r>
        <w:tab/>
      </w:r>
      <w:r>
        <w:tab/>
      </w:r>
      <w:r>
        <w:tab/>
      </w:r>
      <w:proofErr w:type="spellStart"/>
      <w:r>
        <w:t>Asema</w:t>
      </w:r>
      <w:proofErr w:type="spellEnd"/>
    </w:p>
    <w:p w14:paraId="5832A75B" w14:textId="2A4B2B32" w:rsidR="002A0AA6" w:rsidRDefault="002A0AA6" w:rsidP="00E907E8">
      <w:pPr>
        <w:pStyle w:val="Leipateksti"/>
      </w:pPr>
    </w:p>
    <w:p w14:paraId="20C4EE8A" w14:textId="77777777" w:rsidR="002A0AA6" w:rsidRPr="00F82AB2" w:rsidRDefault="002A0AA6" w:rsidP="00E907E8">
      <w:pPr>
        <w:pStyle w:val="Leipateksti"/>
      </w:pPr>
    </w:p>
    <w:p w14:paraId="158D7498" w14:textId="77777777" w:rsidR="00F82AB2" w:rsidRPr="00F82AB2" w:rsidRDefault="00F82AB2" w:rsidP="00EB1DC3">
      <w:r w:rsidRPr="00F82AB2">
        <w:tab/>
      </w:r>
      <w:r w:rsidRPr="00F82AB2">
        <w:tab/>
      </w:r>
      <w:r w:rsidRPr="00F82AB2">
        <w:tab/>
      </w:r>
    </w:p>
    <w:p w14:paraId="6EBEB09A" w14:textId="77777777" w:rsidR="00F82AB2" w:rsidRPr="00F82AB2" w:rsidRDefault="00F82AB2" w:rsidP="00EB1DC3"/>
    <w:p w14:paraId="766C929A" w14:textId="77777777" w:rsidR="00F82AB2" w:rsidRPr="00FC18E3" w:rsidRDefault="00F82AB2" w:rsidP="00EB1DC3"/>
    <w:sectPr w:rsidR="00F82AB2" w:rsidRPr="00FC18E3" w:rsidSect="00A64125">
      <w:footerReference w:type="default" r:id="rId8"/>
      <w:headerReference w:type="first" r:id="rId9"/>
      <w:pgSz w:w="11906" w:h="16838"/>
      <w:pgMar w:top="1417" w:right="1134"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300F6" w14:textId="77777777" w:rsidR="007F5FA0" w:rsidRDefault="007F5FA0" w:rsidP="00EB1DC3">
      <w:r>
        <w:separator/>
      </w:r>
    </w:p>
  </w:endnote>
  <w:endnote w:type="continuationSeparator" w:id="0">
    <w:p w14:paraId="4514C38F" w14:textId="77777777" w:rsidR="007F5FA0" w:rsidRDefault="007F5FA0" w:rsidP="00EB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vunumero"/>
      </w:rPr>
      <w:id w:val="134989964"/>
      <w:docPartObj>
        <w:docPartGallery w:val="Page Numbers (Bottom of Page)"/>
        <w:docPartUnique/>
      </w:docPartObj>
    </w:sdtPr>
    <w:sdtEndPr>
      <w:rPr>
        <w:rStyle w:val="Sivunumero"/>
        <w:rFonts w:ascii="Arial Nova" w:hAnsi="Arial Nova"/>
      </w:rPr>
    </w:sdtEndPr>
    <w:sdtContent>
      <w:p w14:paraId="44DC5469" w14:textId="192D904D" w:rsidR="00FA7BA2" w:rsidRPr="00F82AB2" w:rsidRDefault="00FA7BA2" w:rsidP="00BF2AAA">
        <w:pPr>
          <w:pStyle w:val="Alatunniste"/>
          <w:jc w:val="right"/>
        </w:pPr>
        <w:r w:rsidRPr="00F82AB2">
          <w:rPr>
            <w:rStyle w:val="Sivunumero"/>
            <w:rFonts w:ascii="Arial Nova" w:hAnsi="Arial Nova"/>
          </w:rPr>
          <w:fldChar w:fldCharType="begin"/>
        </w:r>
        <w:r w:rsidRPr="00F82AB2">
          <w:rPr>
            <w:rStyle w:val="Sivunumero"/>
            <w:rFonts w:ascii="Arial Nova" w:hAnsi="Arial Nova"/>
          </w:rPr>
          <w:instrText xml:space="preserve"> PAGE </w:instrText>
        </w:r>
        <w:r w:rsidRPr="00F82AB2">
          <w:rPr>
            <w:rStyle w:val="Sivunumero"/>
            <w:rFonts w:ascii="Arial Nova" w:hAnsi="Arial Nova"/>
          </w:rPr>
          <w:fldChar w:fldCharType="separate"/>
        </w:r>
        <w:r w:rsidRPr="00F82AB2">
          <w:rPr>
            <w:rStyle w:val="Sivunumero"/>
            <w:rFonts w:ascii="Arial Nova" w:hAnsi="Arial Nova"/>
            <w:noProof/>
          </w:rPr>
          <w:t>2</w:t>
        </w:r>
        <w:r w:rsidRPr="00F82AB2">
          <w:rPr>
            <w:rStyle w:val="Sivunumero"/>
            <w:rFonts w:ascii="Arial Nova" w:hAnsi="Arial Nova"/>
          </w:rPr>
          <w:fldChar w:fldCharType="end"/>
        </w:r>
        <w:r w:rsidRPr="00F82AB2">
          <w:rPr>
            <w:rStyle w:val="Sivunumero"/>
            <w:rFonts w:ascii="Arial Nova" w:hAnsi="Arial Nova"/>
          </w:rPr>
          <w:t xml:space="preserve"> (</w:t>
        </w:r>
        <w:r w:rsidRPr="00F82AB2">
          <w:rPr>
            <w:rStyle w:val="Sivunumero"/>
            <w:rFonts w:ascii="Arial Nova" w:hAnsi="Arial Nova"/>
          </w:rPr>
          <w:fldChar w:fldCharType="begin"/>
        </w:r>
        <w:r w:rsidRPr="00F82AB2">
          <w:rPr>
            <w:rStyle w:val="Sivunumero"/>
            <w:rFonts w:ascii="Arial Nova" w:hAnsi="Arial Nova"/>
          </w:rPr>
          <w:instrText xml:space="preserve"> NUMPAGES </w:instrText>
        </w:r>
        <w:r w:rsidRPr="00F82AB2">
          <w:rPr>
            <w:rStyle w:val="Sivunumero"/>
            <w:rFonts w:ascii="Arial Nova" w:hAnsi="Arial Nova"/>
          </w:rPr>
          <w:fldChar w:fldCharType="separate"/>
        </w:r>
        <w:r w:rsidRPr="00F82AB2">
          <w:rPr>
            <w:rStyle w:val="Sivunumero"/>
            <w:rFonts w:ascii="Arial Nova" w:hAnsi="Arial Nova"/>
            <w:noProof/>
          </w:rPr>
          <w:t>19</w:t>
        </w:r>
        <w:r w:rsidRPr="00F82AB2">
          <w:rPr>
            <w:rStyle w:val="Sivunumero"/>
            <w:rFonts w:ascii="Arial Nova" w:hAnsi="Arial Nova"/>
          </w:rPr>
          <w:fldChar w:fldCharType="end"/>
        </w:r>
        <w:r w:rsidRPr="00F82AB2">
          <w:rPr>
            <w:rStyle w:val="Sivunumero"/>
            <w:rFonts w:ascii="Arial Nova" w:hAnsi="Arial Nova"/>
          </w:rPr>
          <w:t>)</w:t>
        </w:r>
      </w:p>
    </w:sdtContent>
  </w:sdt>
  <w:p w14:paraId="4B739B61" w14:textId="77777777" w:rsidR="00FA7BA2" w:rsidRDefault="00FA7BA2" w:rsidP="00EB1DC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AA204" w14:textId="77777777" w:rsidR="007F5FA0" w:rsidRDefault="007F5FA0" w:rsidP="00EB1DC3">
      <w:r>
        <w:separator/>
      </w:r>
    </w:p>
  </w:footnote>
  <w:footnote w:type="continuationSeparator" w:id="0">
    <w:p w14:paraId="6501FF95" w14:textId="77777777" w:rsidR="007F5FA0" w:rsidRDefault="007F5FA0" w:rsidP="00EB1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D362F" w14:textId="211B87F0" w:rsidR="00FA7BA2" w:rsidRPr="00A64125" w:rsidRDefault="00000000" w:rsidP="00A64125">
    <w:pPr>
      <w:jc w:val="right"/>
      <w:rPr>
        <w:b/>
        <w:bCs/>
        <w:color w:val="FF0000"/>
        <w:sz w:val="32"/>
        <w:szCs w:val="32"/>
      </w:rPr>
    </w:pPr>
    <w:sdt>
      <w:sdtPr>
        <w:rPr>
          <w:b/>
          <w:bCs/>
          <w:color w:val="FF0000"/>
        </w:rPr>
        <w:id w:val="1886682816"/>
        <w:docPartObj>
          <w:docPartGallery w:val="Watermarks"/>
          <w:docPartUnique/>
        </w:docPartObj>
      </w:sdtPr>
      <w:sdtEndPr>
        <w:rPr>
          <w:color w:val="C00000"/>
        </w:rPr>
      </w:sdtEndPr>
      <w:sdtContent>
        <w:r>
          <w:rPr>
            <w:b/>
            <w:bCs/>
            <w:color w:val="FF0000"/>
            <w:sz w:val="24"/>
            <w:szCs w:val="24"/>
          </w:rPr>
          <w:pict w14:anchorId="5583B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sdtContent>
    </w:sdt>
    <w:r w:rsidR="00FA7BA2" w:rsidRPr="008E3592">
      <w:rPr>
        <w:b/>
        <w:bCs/>
        <w:color w:val="C00000"/>
      </w:rPr>
      <w:t>Luottamuksellinen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183"/>
    <w:multiLevelType w:val="hybridMultilevel"/>
    <w:tmpl w:val="88AA8AD6"/>
    <w:lvl w:ilvl="0" w:tplc="C28ABC34">
      <w:start w:val="42"/>
      <w:numFmt w:val="bullet"/>
      <w:lvlText w:val="-"/>
      <w:lvlJc w:val="left"/>
      <w:pPr>
        <w:ind w:left="1080" w:hanging="360"/>
      </w:pPr>
      <w:rPr>
        <w:rFonts w:ascii="Segoe UI" w:eastAsia="Calibri" w:hAnsi="Segoe UI" w:cs="Segoe U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086A7870"/>
    <w:multiLevelType w:val="multilevel"/>
    <w:tmpl w:val="A758527E"/>
    <w:lvl w:ilvl="0">
      <w:start w:val="1"/>
      <w:numFmt w:val="decimal"/>
      <w:lvlText w:val="%1."/>
      <w:lvlJc w:val="left"/>
      <w:pPr>
        <w:ind w:left="644" w:hanging="360"/>
      </w:pPr>
      <w:rPr>
        <w:rFonts w:hint="default"/>
      </w:rPr>
    </w:lvl>
    <w:lvl w:ilvl="1">
      <w:start w:val="1"/>
      <w:numFmt w:val="decimal"/>
      <w:isLgl/>
      <w:suff w:val="space"/>
      <w:lvlText w:val="%1.%2"/>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space"/>
      <w:lvlText w:val="%1.%2.%3"/>
      <w:lvlJc w:val="left"/>
      <w:pPr>
        <w:ind w:left="1997"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12045A7F"/>
    <w:multiLevelType w:val="multilevel"/>
    <w:tmpl w:val="16D2EA98"/>
    <w:lvl w:ilvl="0">
      <w:start w:val="1"/>
      <w:numFmt w:val="decimal"/>
      <w:pStyle w:val="Otsikkotaso1"/>
      <w:suff w:val="space"/>
      <w:lvlText w:val="%1."/>
      <w:lvlJc w:val="left"/>
      <w:pPr>
        <w:ind w:left="360" w:hanging="360"/>
      </w:pPr>
      <w:rPr>
        <w:rFonts w:hint="default"/>
        <w:color w:val="20286D"/>
      </w:rPr>
    </w:lvl>
    <w:lvl w:ilvl="1">
      <w:start w:val="1"/>
      <w:numFmt w:val="decimal"/>
      <w:pStyle w:val="Otsikko3"/>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8B1436"/>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1D78C2"/>
    <w:multiLevelType w:val="hybridMultilevel"/>
    <w:tmpl w:val="8ADCB952"/>
    <w:lvl w:ilvl="0" w:tplc="0F0C8E10">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15:restartNumberingAfterBreak="0">
    <w:nsid w:val="307B2DC5"/>
    <w:multiLevelType w:val="multilevel"/>
    <w:tmpl w:val="0F3273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810059"/>
    <w:multiLevelType w:val="hybridMultilevel"/>
    <w:tmpl w:val="EFC03AAA"/>
    <w:lvl w:ilvl="0" w:tplc="13C6DA22">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36203366"/>
    <w:multiLevelType w:val="hybridMultilevel"/>
    <w:tmpl w:val="E43EAF7A"/>
    <w:lvl w:ilvl="0" w:tplc="65EED74A">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15:restartNumberingAfterBreak="0">
    <w:nsid w:val="3A53517B"/>
    <w:multiLevelType w:val="hybridMultilevel"/>
    <w:tmpl w:val="3DD8DEE4"/>
    <w:lvl w:ilvl="0" w:tplc="040B0017">
      <w:start w:val="1"/>
      <w:numFmt w:val="lowerLetter"/>
      <w:lvlText w:val="%1)"/>
      <w:lvlJc w:val="left"/>
      <w:pPr>
        <w:ind w:left="720" w:hanging="360"/>
      </w:pPr>
    </w:lvl>
    <w:lvl w:ilvl="1" w:tplc="040B0017">
      <w:start w:val="1"/>
      <w:numFmt w:val="lowerLetter"/>
      <w:lvlText w:val="%2)"/>
      <w:lvlJc w:val="left"/>
      <w:pPr>
        <w:ind w:left="1778"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AFC1F9D"/>
    <w:multiLevelType w:val="hybridMultilevel"/>
    <w:tmpl w:val="3B2453B8"/>
    <w:lvl w:ilvl="0" w:tplc="89D06466">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15:restartNumberingAfterBreak="0">
    <w:nsid w:val="3FC242D2"/>
    <w:multiLevelType w:val="multilevel"/>
    <w:tmpl w:val="274026AC"/>
    <w:lvl w:ilvl="0">
      <w:start w:val="1"/>
      <w:numFmt w:val="decimal"/>
      <w:lvlText w:val="%1."/>
      <w:lvlJc w:val="left"/>
      <w:pPr>
        <w:ind w:left="360" w:hanging="360"/>
      </w:pPr>
      <w:rPr>
        <w:rFonts w:hint="default"/>
      </w:rPr>
    </w:lvl>
    <w:lvl w:ilvl="1">
      <w:start w:val="1"/>
      <w:numFmt w:val="decimal"/>
      <w:lvlText w:val="%1.%2."/>
      <w:lvlJc w:val="left"/>
      <w:pPr>
        <w:ind w:left="147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59247A9"/>
    <w:multiLevelType w:val="multilevel"/>
    <w:tmpl w:val="7B887E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06774B"/>
    <w:multiLevelType w:val="multilevel"/>
    <w:tmpl w:val="7AEC302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781A7F"/>
    <w:multiLevelType w:val="hybridMultilevel"/>
    <w:tmpl w:val="E46CA158"/>
    <w:lvl w:ilvl="0" w:tplc="28B62A48">
      <w:start w:val="1"/>
      <w:numFmt w:val="bullet"/>
      <w:pStyle w:val="Luettelokappale"/>
      <w:lvlText w:val="–"/>
      <w:lvlJc w:val="left"/>
      <w:pPr>
        <w:ind w:left="1080" w:hanging="360"/>
      </w:pPr>
      <w:rPr>
        <w:rFonts w:ascii="Calibri" w:hAnsi="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15:restartNumberingAfterBreak="0">
    <w:nsid w:val="4C103632"/>
    <w:multiLevelType w:val="hybridMultilevel"/>
    <w:tmpl w:val="99A49350"/>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51724271"/>
    <w:multiLevelType w:val="multilevel"/>
    <w:tmpl w:val="ADDA387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656E98"/>
    <w:multiLevelType w:val="hybridMultilevel"/>
    <w:tmpl w:val="FCB44C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CBE7E43"/>
    <w:multiLevelType w:val="multilevel"/>
    <w:tmpl w:val="372AB7E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EC2EA7"/>
    <w:multiLevelType w:val="hybridMultilevel"/>
    <w:tmpl w:val="AB22BC40"/>
    <w:lvl w:ilvl="0" w:tplc="30F46AB8">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9" w15:restartNumberingAfterBreak="0">
    <w:nsid w:val="7C97099F"/>
    <w:multiLevelType w:val="multilevel"/>
    <w:tmpl w:val="7FD4598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8815F1"/>
    <w:multiLevelType w:val="hybridMultilevel"/>
    <w:tmpl w:val="EDB84AE8"/>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712094">
    <w:abstractNumId w:val="10"/>
  </w:num>
  <w:num w:numId="2" w16cid:durableId="1260257875">
    <w:abstractNumId w:val="15"/>
  </w:num>
  <w:num w:numId="3" w16cid:durableId="1525514133">
    <w:abstractNumId w:val="17"/>
  </w:num>
  <w:num w:numId="4" w16cid:durableId="560558641">
    <w:abstractNumId w:val="12"/>
  </w:num>
  <w:num w:numId="5" w16cid:durableId="1624313439">
    <w:abstractNumId w:val="5"/>
  </w:num>
  <w:num w:numId="6" w16cid:durableId="802885427">
    <w:abstractNumId w:val="19"/>
  </w:num>
  <w:num w:numId="7" w16cid:durableId="471749265">
    <w:abstractNumId w:val="11"/>
  </w:num>
  <w:num w:numId="8" w16cid:durableId="31271454">
    <w:abstractNumId w:val="20"/>
  </w:num>
  <w:num w:numId="9" w16cid:durableId="30882825">
    <w:abstractNumId w:val="14"/>
  </w:num>
  <w:num w:numId="10" w16cid:durableId="1032073687">
    <w:abstractNumId w:val="8"/>
  </w:num>
  <w:num w:numId="11" w16cid:durableId="1287809654">
    <w:abstractNumId w:val="15"/>
  </w:num>
  <w:num w:numId="12" w16cid:durableId="1039891980">
    <w:abstractNumId w:val="3"/>
  </w:num>
  <w:num w:numId="13" w16cid:durableId="1560288586">
    <w:abstractNumId w:val="1"/>
  </w:num>
  <w:num w:numId="14" w16cid:durableId="680668943">
    <w:abstractNumId w:val="0"/>
  </w:num>
  <w:num w:numId="15" w16cid:durableId="953440951">
    <w:abstractNumId w:val="9"/>
  </w:num>
  <w:num w:numId="16" w16cid:durableId="1989283358">
    <w:abstractNumId w:val="18"/>
  </w:num>
  <w:num w:numId="17" w16cid:durableId="1687708485">
    <w:abstractNumId w:val="6"/>
  </w:num>
  <w:num w:numId="18" w16cid:durableId="578056655">
    <w:abstractNumId w:val="4"/>
  </w:num>
  <w:num w:numId="19" w16cid:durableId="1849175470">
    <w:abstractNumId w:val="7"/>
  </w:num>
  <w:num w:numId="20" w16cid:durableId="15013840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41649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1264936">
    <w:abstractNumId w:val="16"/>
  </w:num>
  <w:num w:numId="23" w16cid:durableId="1185826110">
    <w:abstractNumId w:val="13"/>
  </w:num>
  <w:num w:numId="24" w16cid:durableId="762728430">
    <w:abstractNumId w:val="15"/>
  </w:num>
  <w:num w:numId="25" w16cid:durableId="1799835407">
    <w:abstractNumId w:val="15"/>
  </w:num>
  <w:num w:numId="26" w16cid:durableId="423376631">
    <w:abstractNumId w:val="15"/>
  </w:num>
  <w:num w:numId="27" w16cid:durableId="143662947">
    <w:abstractNumId w:val="15"/>
  </w:num>
  <w:num w:numId="28" w16cid:durableId="1220094098">
    <w:abstractNumId w:val="15"/>
  </w:num>
  <w:num w:numId="29" w16cid:durableId="114717935">
    <w:abstractNumId w:val="15"/>
  </w:num>
  <w:num w:numId="30" w16cid:durableId="1055546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75"/>
    <w:rsid w:val="00014517"/>
    <w:rsid w:val="00052E9C"/>
    <w:rsid w:val="00086C4E"/>
    <w:rsid w:val="000A4080"/>
    <w:rsid w:val="000C108C"/>
    <w:rsid w:val="0010241C"/>
    <w:rsid w:val="00170D21"/>
    <w:rsid w:val="001913D8"/>
    <w:rsid w:val="00194DB6"/>
    <w:rsid w:val="00211AC1"/>
    <w:rsid w:val="00243C28"/>
    <w:rsid w:val="00272C18"/>
    <w:rsid w:val="0028291C"/>
    <w:rsid w:val="002A0AA6"/>
    <w:rsid w:val="002C61F5"/>
    <w:rsid w:val="002D3E40"/>
    <w:rsid w:val="002E6EA8"/>
    <w:rsid w:val="002F2665"/>
    <w:rsid w:val="00320A8F"/>
    <w:rsid w:val="00326F56"/>
    <w:rsid w:val="003275AA"/>
    <w:rsid w:val="00337741"/>
    <w:rsid w:val="0035095C"/>
    <w:rsid w:val="003A2608"/>
    <w:rsid w:val="003F0D47"/>
    <w:rsid w:val="0041012D"/>
    <w:rsid w:val="0044208A"/>
    <w:rsid w:val="00477A82"/>
    <w:rsid w:val="0048765D"/>
    <w:rsid w:val="004A622C"/>
    <w:rsid w:val="004B0358"/>
    <w:rsid w:val="004B79E3"/>
    <w:rsid w:val="004F72CB"/>
    <w:rsid w:val="005379F0"/>
    <w:rsid w:val="00592E42"/>
    <w:rsid w:val="00597681"/>
    <w:rsid w:val="005B5D3A"/>
    <w:rsid w:val="005E3E18"/>
    <w:rsid w:val="00651C46"/>
    <w:rsid w:val="00654BAA"/>
    <w:rsid w:val="006B278D"/>
    <w:rsid w:val="006F0EF8"/>
    <w:rsid w:val="0076406F"/>
    <w:rsid w:val="007C05E0"/>
    <w:rsid w:val="007D22B4"/>
    <w:rsid w:val="007F5FA0"/>
    <w:rsid w:val="0080042C"/>
    <w:rsid w:val="00805E2C"/>
    <w:rsid w:val="00842F29"/>
    <w:rsid w:val="008447F9"/>
    <w:rsid w:val="0086177F"/>
    <w:rsid w:val="008D6153"/>
    <w:rsid w:val="008E3592"/>
    <w:rsid w:val="00931DDB"/>
    <w:rsid w:val="0093710B"/>
    <w:rsid w:val="00941DFA"/>
    <w:rsid w:val="00993363"/>
    <w:rsid w:val="00993E9C"/>
    <w:rsid w:val="00A64125"/>
    <w:rsid w:val="00AB1DE5"/>
    <w:rsid w:val="00AD5CF0"/>
    <w:rsid w:val="00B047F1"/>
    <w:rsid w:val="00B26D71"/>
    <w:rsid w:val="00B34CF3"/>
    <w:rsid w:val="00B41856"/>
    <w:rsid w:val="00B53DA0"/>
    <w:rsid w:val="00B55C5E"/>
    <w:rsid w:val="00B97B2F"/>
    <w:rsid w:val="00BC1802"/>
    <w:rsid w:val="00BF0849"/>
    <w:rsid w:val="00BF2AAA"/>
    <w:rsid w:val="00C0167A"/>
    <w:rsid w:val="00C02055"/>
    <w:rsid w:val="00CF621A"/>
    <w:rsid w:val="00D67982"/>
    <w:rsid w:val="00D70D25"/>
    <w:rsid w:val="00D94E75"/>
    <w:rsid w:val="00DB7004"/>
    <w:rsid w:val="00DE46B7"/>
    <w:rsid w:val="00E01717"/>
    <w:rsid w:val="00E609F1"/>
    <w:rsid w:val="00E76C3E"/>
    <w:rsid w:val="00E907E8"/>
    <w:rsid w:val="00EB1DC3"/>
    <w:rsid w:val="00EB2870"/>
    <w:rsid w:val="00F242E8"/>
    <w:rsid w:val="00F2733E"/>
    <w:rsid w:val="00F37FDF"/>
    <w:rsid w:val="00F605AC"/>
    <w:rsid w:val="00F702E8"/>
    <w:rsid w:val="00F82AB2"/>
    <w:rsid w:val="00F831D3"/>
    <w:rsid w:val="00FA7BA2"/>
    <w:rsid w:val="00FC18E3"/>
    <w:rsid w:val="00FC43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0248C"/>
  <w15:chartTrackingRefBased/>
  <w15:docId w15:val="{D815272C-6075-43F1-9B86-0BCDC0AC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ova" w:eastAsiaTheme="minorHAnsi" w:hAnsi="Arial Nova"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26D71"/>
    <w:pPr>
      <w:spacing w:after="200"/>
      <w:jc w:val="both"/>
    </w:pPr>
  </w:style>
  <w:style w:type="paragraph" w:styleId="Otsikko1">
    <w:name w:val="heading 1"/>
    <w:basedOn w:val="Otsikko4"/>
    <w:next w:val="Normaali"/>
    <w:link w:val="Otsikko1Char"/>
    <w:uiPriority w:val="9"/>
    <w:qFormat/>
    <w:rsid w:val="008E3592"/>
    <w:pPr>
      <w:spacing w:before="600"/>
      <w:ind w:left="-284"/>
      <w:outlineLvl w:val="0"/>
    </w:pPr>
    <w:rPr>
      <w:color w:val="20286D"/>
    </w:rPr>
  </w:style>
  <w:style w:type="paragraph" w:styleId="Otsikko2">
    <w:name w:val="heading 2"/>
    <w:basedOn w:val="Otsikkotaso1"/>
    <w:next w:val="Normaali"/>
    <w:link w:val="Otsikko2Char"/>
    <w:uiPriority w:val="9"/>
    <w:unhideWhenUsed/>
    <w:qFormat/>
    <w:rsid w:val="008E3592"/>
    <w:pPr>
      <w:ind w:left="426" w:hanging="710"/>
      <w:outlineLvl w:val="1"/>
    </w:pPr>
    <w:rPr>
      <w:color w:val="20286D"/>
    </w:rPr>
  </w:style>
  <w:style w:type="paragraph" w:styleId="Otsikko3">
    <w:name w:val="heading 3"/>
    <w:basedOn w:val="Otsikko2"/>
    <w:next w:val="Normaali"/>
    <w:link w:val="Otsikko3Char"/>
    <w:unhideWhenUsed/>
    <w:qFormat/>
    <w:rsid w:val="00BF0849"/>
    <w:pPr>
      <w:numPr>
        <w:ilvl w:val="1"/>
      </w:numPr>
      <w:outlineLvl w:val="2"/>
    </w:pPr>
    <w:rPr>
      <w:color w:val="auto"/>
      <w:sz w:val="28"/>
      <w:szCs w:val="24"/>
    </w:rPr>
  </w:style>
  <w:style w:type="paragraph" w:styleId="Otsikko4">
    <w:name w:val="heading 4"/>
    <w:basedOn w:val="Normaali"/>
    <w:next w:val="Normaali"/>
    <w:link w:val="Otsikko4Char"/>
    <w:unhideWhenUsed/>
    <w:qFormat/>
    <w:rsid w:val="00AB1DE5"/>
    <w:pPr>
      <w:outlineLvl w:val="3"/>
    </w:pPr>
    <w:rPr>
      <w:b/>
      <w:bCs/>
      <w:color w:val="2B2B89"/>
      <w:sz w:val="36"/>
      <w:szCs w:val="3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tsikkotaso1">
    <w:name w:val="Otsikkotaso 1"/>
    <w:basedOn w:val="Normaali"/>
    <w:rsid w:val="00E907E8"/>
    <w:pPr>
      <w:numPr>
        <w:numId w:val="30"/>
      </w:numPr>
      <w:spacing w:before="480" w:after="320" w:line="276" w:lineRule="auto"/>
      <w:ind w:right="147"/>
      <w:outlineLvl w:val="0"/>
    </w:pPr>
    <w:rPr>
      <w:rFonts w:eastAsia="Calibri" w:cs="Times New Roman"/>
      <w:b/>
      <w:bCs/>
      <w:color w:val="2B2B89"/>
      <w:sz w:val="36"/>
      <w:szCs w:val="32"/>
      <w:lang w:eastAsia="fi-FI"/>
    </w:rPr>
  </w:style>
  <w:style w:type="character" w:customStyle="1" w:styleId="Otsikko1Char">
    <w:name w:val="Otsikko 1 Char"/>
    <w:basedOn w:val="Kappaleenoletusfontti"/>
    <w:link w:val="Otsikko1"/>
    <w:uiPriority w:val="9"/>
    <w:rsid w:val="008E3592"/>
    <w:rPr>
      <w:b/>
      <w:bCs/>
      <w:color w:val="20286D"/>
      <w:sz w:val="36"/>
      <w:szCs w:val="36"/>
    </w:rPr>
  </w:style>
  <w:style w:type="paragraph" w:styleId="Sisllysluettelonotsikko">
    <w:name w:val="TOC Heading"/>
    <w:basedOn w:val="Sisluet1"/>
    <w:next w:val="Normaali"/>
    <w:uiPriority w:val="39"/>
    <w:unhideWhenUsed/>
    <w:qFormat/>
    <w:rsid w:val="0048765D"/>
    <w:pPr>
      <w:tabs>
        <w:tab w:val="right" w:leader="dot" w:pos="9628"/>
      </w:tabs>
    </w:pPr>
    <w:rPr>
      <w:b/>
      <w:bCs/>
      <w:noProof/>
      <w:color w:val="20286D"/>
      <w:sz w:val="36"/>
      <w:szCs w:val="36"/>
    </w:rPr>
  </w:style>
  <w:style w:type="paragraph" w:styleId="Sisluet1">
    <w:name w:val="toc 1"/>
    <w:basedOn w:val="Normaali"/>
    <w:next w:val="Normaali"/>
    <w:autoRedefine/>
    <w:uiPriority w:val="39"/>
    <w:unhideWhenUsed/>
    <w:rsid w:val="00D94E75"/>
    <w:pPr>
      <w:spacing w:after="100"/>
    </w:pPr>
  </w:style>
  <w:style w:type="character" w:styleId="Hyperlinkki">
    <w:name w:val="Hyperlink"/>
    <w:basedOn w:val="Kappaleenoletusfontti"/>
    <w:uiPriority w:val="99"/>
    <w:unhideWhenUsed/>
    <w:rsid w:val="00D94E75"/>
    <w:rPr>
      <w:color w:val="0563C1" w:themeColor="hyperlink"/>
      <w:u w:val="single"/>
    </w:rPr>
  </w:style>
  <w:style w:type="paragraph" w:styleId="Eivli">
    <w:name w:val="No Spacing"/>
    <w:basedOn w:val="Normaali"/>
    <w:link w:val="EivliChar"/>
    <w:uiPriority w:val="1"/>
    <w:rsid w:val="00AB1DE5"/>
    <w:pPr>
      <w:jc w:val="center"/>
    </w:pPr>
    <w:rPr>
      <w:b/>
      <w:bCs/>
      <w:color w:val="2B2B89"/>
      <w:sz w:val="48"/>
      <w:szCs w:val="48"/>
    </w:rPr>
  </w:style>
  <w:style w:type="character" w:customStyle="1" w:styleId="Otsikko2Char">
    <w:name w:val="Otsikko 2 Char"/>
    <w:basedOn w:val="Kappaleenoletusfontti"/>
    <w:link w:val="Otsikko2"/>
    <w:uiPriority w:val="9"/>
    <w:rsid w:val="008E3592"/>
    <w:rPr>
      <w:rFonts w:eastAsia="Calibri" w:cs="Times New Roman"/>
      <w:b/>
      <w:bCs/>
      <w:color w:val="20286D"/>
      <w:sz w:val="36"/>
      <w:szCs w:val="32"/>
      <w:lang w:eastAsia="fi-FI"/>
    </w:rPr>
  </w:style>
  <w:style w:type="paragraph" w:styleId="Yltunniste">
    <w:name w:val="header"/>
    <w:basedOn w:val="Normaali"/>
    <w:link w:val="YltunnisteChar"/>
    <w:uiPriority w:val="99"/>
    <w:unhideWhenUsed/>
    <w:rsid w:val="00D94E7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94E75"/>
  </w:style>
  <w:style w:type="paragraph" w:styleId="Alatunniste">
    <w:name w:val="footer"/>
    <w:basedOn w:val="Normaali"/>
    <w:link w:val="AlatunnisteChar"/>
    <w:unhideWhenUsed/>
    <w:rsid w:val="00D94E75"/>
    <w:pPr>
      <w:tabs>
        <w:tab w:val="center" w:pos="4819"/>
        <w:tab w:val="right" w:pos="9638"/>
      </w:tabs>
      <w:spacing w:after="0" w:line="240" w:lineRule="auto"/>
    </w:pPr>
  </w:style>
  <w:style w:type="character" w:customStyle="1" w:styleId="AlatunnisteChar">
    <w:name w:val="Alatunniste Char"/>
    <w:basedOn w:val="Kappaleenoletusfontti"/>
    <w:link w:val="Alatunniste"/>
    <w:rsid w:val="00D94E75"/>
  </w:style>
  <w:style w:type="paragraph" w:customStyle="1" w:styleId="Yl-jaalatunniste">
    <w:name w:val="Ylä- ja alatunniste"/>
    <w:basedOn w:val="Yltunniste"/>
    <w:rsid w:val="00D94E75"/>
    <w:pPr>
      <w:jc w:val="right"/>
    </w:pPr>
    <w:rPr>
      <w:rFonts w:eastAsia="Times New Roman" w:cs="Times New Roman"/>
      <w:sz w:val="20"/>
      <w:szCs w:val="20"/>
      <w:lang w:eastAsia="fi-FI"/>
    </w:rPr>
  </w:style>
  <w:style w:type="paragraph" w:styleId="Sisluet2">
    <w:name w:val="toc 2"/>
    <w:basedOn w:val="Normaali"/>
    <w:next w:val="Normaali"/>
    <w:autoRedefine/>
    <w:uiPriority w:val="39"/>
    <w:unhideWhenUsed/>
    <w:rsid w:val="00D94E75"/>
    <w:pPr>
      <w:spacing w:after="100"/>
      <w:ind w:left="220"/>
    </w:pPr>
  </w:style>
  <w:style w:type="character" w:styleId="Ratkaisematonmaininta">
    <w:name w:val="Unresolved Mention"/>
    <w:basedOn w:val="Kappaleenoletusfontti"/>
    <w:uiPriority w:val="99"/>
    <w:semiHidden/>
    <w:unhideWhenUsed/>
    <w:rsid w:val="002F2665"/>
    <w:rPr>
      <w:color w:val="605E5C"/>
      <w:shd w:val="clear" w:color="auto" w:fill="E1DFDD"/>
    </w:rPr>
  </w:style>
  <w:style w:type="character" w:styleId="Sivunumero">
    <w:name w:val="page number"/>
    <w:basedOn w:val="Kappaleenoletusfontti"/>
    <w:rsid w:val="00931DDB"/>
    <w:rPr>
      <w:rFonts w:ascii="Georgia" w:hAnsi="Georgia"/>
      <w:sz w:val="20"/>
    </w:rPr>
  </w:style>
  <w:style w:type="paragraph" w:styleId="Seliteteksti">
    <w:name w:val="Balloon Text"/>
    <w:basedOn w:val="Normaali"/>
    <w:link w:val="SelitetekstiChar"/>
    <w:uiPriority w:val="99"/>
    <w:semiHidden/>
    <w:unhideWhenUsed/>
    <w:rsid w:val="00272C1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72C18"/>
    <w:rPr>
      <w:rFonts w:ascii="Segoe UI" w:hAnsi="Segoe UI" w:cs="Segoe UI"/>
      <w:sz w:val="18"/>
      <w:szCs w:val="18"/>
    </w:rPr>
  </w:style>
  <w:style w:type="character" w:styleId="Kommentinviite">
    <w:name w:val="annotation reference"/>
    <w:basedOn w:val="Kappaleenoletusfontti"/>
    <w:uiPriority w:val="99"/>
    <w:semiHidden/>
    <w:unhideWhenUsed/>
    <w:rsid w:val="00B53DA0"/>
    <w:rPr>
      <w:sz w:val="16"/>
      <w:szCs w:val="16"/>
    </w:rPr>
  </w:style>
  <w:style w:type="paragraph" w:styleId="Kommentinteksti">
    <w:name w:val="annotation text"/>
    <w:basedOn w:val="Normaali"/>
    <w:link w:val="KommentintekstiChar"/>
    <w:uiPriority w:val="99"/>
    <w:semiHidden/>
    <w:unhideWhenUsed/>
    <w:rsid w:val="00B53DA0"/>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B53DA0"/>
    <w:rPr>
      <w:rFonts w:ascii="Arial Nova" w:hAnsi="Arial Nova"/>
      <w:sz w:val="20"/>
      <w:szCs w:val="20"/>
    </w:rPr>
  </w:style>
  <w:style w:type="paragraph" w:styleId="Kommentinotsikko">
    <w:name w:val="annotation subject"/>
    <w:basedOn w:val="Kommentinteksti"/>
    <w:next w:val="Kommentinteksti"/>
    <w:link w:val="KommentinotsikkoChar"/>
    <w:uiPriority w:val="99"/>
    <w:semiHidden/>
    <w:unhideWhenUsed/>
    <w:rsid w:val="00B53DA0"/>
    <w:rPr>
      <w:b/>
      <w:bCs/>
    </w:rPr>
  </w:style>
  <w:style w:type="character" w:customStyle="1" w:styleId="KommentinotsikkoChar">
    <w:name w:val="Kommentin otsikko Char"/>
    <w:basedOn w:val="KommentintekstiChar"/>
    <w:link w:val="Kommentinotsikko"/>
    <w:uiPriority w:val="99"/>
    <w:semiHidden/>
    <w:rsid w:val="00B53DA0"/>
    <w:rPr>
      <w:rFonts w:ascii="Arial Nova" w:hAnsi="Arial Nova"/>
      <w:b/>
      <w:bCs/>
      <w:sz w:val="20"/>
      <w:szCs w:val="20"/>
    </w:rPr>
  </w:style>
  <w:style w:type="paragraph" w:styleId="Muutos">
    <w:name w:val="Revision"/>
    <w:hidden/>
    <w:uiPriority w:val="99"/>
    <w:semiHidden/>
    <w:rsid w:val="00B53DA0"/>
    <w:pPr>
      <w:spacing w:after="0" w:line="240" w:lineRule="auto"/>
    </w:pPr>
    <w:rPr>
      <w:sz w:val="24"/>
      <w:szCs w:val="24"/>
    </w:rPr>
  </w:style>
  <w:style w:type="character" w:customStyle="1" w:styleId="Otsikko3Char">
    <w:name w:val="Otsikko 3 Char"/>
    <w:basedOn w:val="Kappaleenoletusfontti"/>
    <w:link w:val="Otsikko3"/>
    <w:rsid w:val="00BF0849"/>
    <w:rPr>
      <w:rFonts w:eastAsia="Calibri" w:cs="Times New Roman"/>
      <w:b/>
      <w:bCs/>
      <w:sz w:val="28"/>
      <w:szCs w:val="24"/>
      <w:lang w:eastAsia="fi-FI"/>
    </w:rPr>
  </w:style>
  <w:style w:type="paragraph" w:styleId="Sisluet3">
    <w:name w:val="toc 3"/>
    <w:basedOn w:val="Normaali"/>
    <w:next w:val="Normaali"/>
    <w:autoRedefine/>
    <w:uiPriority w:val="39"/>
    <w:unhideWhenUsed/>
    <w:rsid w:val="00F82AB2"/>
    <w:pPr>
      <w:spacing w:after="100"/>
      <w:ind w:left="480"/>
    </w:pPr>
  </w:style>
  <w:style w:type="character" w:customStyle="1" w:styleId="Otsikko4Char">
    <w:name w:val="Otsikko 4 Char"/>
    <w:basedOn w:val="Kappaleenoletusfontti"/>
    <w:link w:val="Otsikko4"/>
    <w:rsid w:val="00AB1DE5"/>
    <w:rPr>
      <w:rFonts w:ascii="Arial Nova" w:hAnsi="Arial Nova"/>
      <w:b/>
      <w:bCs/>
      <w:color w:val="2B2B89"/>
      <w:sz w:val="36"/>
      <w:szCs w:val="36"/>
    </w:rPr>
  </w:style>
  <w:style w:type="paragraph" w:styleId="Alaotsikko">
    <w:name w:val="Subtitle"/>
    <w:basedOn w:val="Normaali"/>
    <w:next w:val="Normaali"/>
    <w:link w:val="AlaotsikkoChar"/>
    <w:rsid w:val="00F82AB2"/>
    <w:pPr>
      <w:spacing w:before="360" w:after="0" w:line="360" w:lineRule="auto"/>
      <w:ind w:left="644" w:right="147" w:hanging="360"/>
      <w:outlineLvl w:val="0"/>
    </w:pPr>
    <w:rPr>
      <w:rFonts w:ascii="Segoe UI" w:eastAsia="Times New Roman" w:hAnsi="Segoe UI" w:cs="Segoe UI"/>
      <w:b/>
      <w:color w:val="595959" w:themeColor="text1" w:themeTint="A6"/>
      <w:lang w:eastAsia="fi-FI"/>
    </w:rPr>
  </w:style>
  <w:style w:type="character" w:customStyle="1" w:styleId="AlaotsikkoChar">
    <w:name w:val="Alaotsikko Char"/>
    <w:basedOn w:val="Kappaleenoletusfontti"/>
    <w:link w:val="Alaotsikko"/>
    <w:rsid w:val="00F82AB2"/>
    <w:rPr>
      <w:rFonts w:ascii="Segoe UI" w:eastAsia="Times New Roman" w:hAnsi="Segoe UI" w:cs="Segoe UI"/>
      <w:b/>
      <w:color w:val="595959" w:themeColor="text1" w:themeTint="A6"/>
      <w:sz w:val="24"/>
      <w:lang w:eastAsia="fi-FI"/>
    </w:rPr>
  </w:style>
  <w:style w:type="paragraph" w:styleId="Luettelokappale">
    <w:name w:val="List Paragraph"/>
    <w:basedOn w:val="Normaali"/>
    <w:uiPriority w:val="34"/>
    <w:qFormat/>
    <w:rsid w:val="00E907E8"/>
    <w:pPr>
      <w:numPr>
        <w:numId w:val="23"/>
      </w:numPr>
      <w:contextualSpacing/>
    </w:pPr>
  </w:style>
  <w:style w:type="character" w:customStyle="1" w:styleId="EivliChar">
    <w:name w:val="Ei väliä Char"/>
    <w:basedOn w:val="Kappaleenoletusfontti"/>
    <w:link w:val="Eivli"/>
    <w:uiPriority w:val="1"/>
    <w:rsid w:val="00AB1DE5"/>
    <w:rPr>
      <w:rFonts w:ascii="Arial Nova" w:hAnsi="Arial Nova"/>
      <w:b/>
      <w:bCs/>
      <w:color w:val="2B2B89"/>
      <w:sz w:val="48"/>
      <w:szCs w:val="48"/>
    </w:rPr>
  </w:style>
  <w:style w:type="paragraph" w:styleId="Erottuvalainaus">
    <w:name w:val="Intense Quote"/>
    <w:basedOn w:val="Normaali"/>
    <w:next w:val="Normaali"/>
    <w:link w:val="ErottuvalainausChar"/>
    <w:uiPriority w:val="30"/>
    <w:rsid w:val="00F82AB2"/>
    <w:pPr>
      <w:pBdr>
        <w:top w:val="single" w:sz="4" w:space="10" w:color="4472C4" w:themeColor="accent1"/>
        <w:bottom w:val="single" w:sz="4" w:space="10" w:color="4472C4" w:themeColor="accent1"/>
      </w:pBdr>
      <w:spacing w:before="360" w:after="360" w:line="240" w:lineRule="auto"/>
      <w:ind w:left="864" w:right="864"/>
      <w:jc w:val="center"/>
    </w:pPr>
    <w:rPr>
      <w:rFonts w:ascii="Segoe UI" w:eastAsia="Calibri" w:hAnsi="Segoe UI" w:cs="Arial"/>
      <w:i/>
      <w:iCs/>
      <w:color w:val="4472C4" w:themeColor="accent1"/>
      <w:lang w:eastAsia="fi-FI"/>
    </w:rPr>
  </w:style>
  <w:style w:type="character" w:customStyle="1" w:styleId="ErottuvalainausChar">
    <w:name w:val="Erottuva lainaus Char"/>
    <w:basedOn w:val="Kappaleenoletusfontti"/>
    <w:link w:val="Erottuvalainaus"/>
    <w:uiPriority w:val="30"/>
    <w:rsid w:val="00F82AB2"/>
    <w:rPr>
      <w:rFonts w:ascii="Segoe UI" w:eastAsia="Calibri" w:hAnsi="Segoe UI" w:cs="Arial"/>
      <w:i/>
      <w:iCs/>
      <w:color w:val="4472C4" w:themeColor="accent1"/>
      <w:lang w:eastAsia="fi-FI"/>
    </w:rPr>
  </w:style>
  <w:style w:type="character" w:styleId="Voimakaskorostus">
    <w:name w:val="Intense Emphasis"/>
    <w:basedOn w:val="Kappaleenoletusfontti"/>
    <w:uiPriority w:val="21"/>
    <w:rsid w:val="00E907E8"/>
    <w:rPr>
      <w:i/>
      <w:iCs/>
      <w:color w:val="4472C4" w:themeColor="accent1"/>
    </w:rPr>
  </w:style>
  <w:style w:type="paragraph" w:customStyle="1" w:styleId="Leipateksti">
    <w:name w:val="Leipateksti"/>
    <w:basedOn w:val="Normaali"/>
    <w:qFormat/>
    <w:rsid w:val="00B26D71"/>
    <w:pPr>
      <w:ind w:left="360"/>
    </w:pPr>
  </w:style>
  <w:style w:type="paragraph" w:styleId="Otsikko">
    <w:name w:val="Title"/>
    <w:basedOn w:val="Otsikkotaso1"/>
    <w:next w:val="Normaali"/>
    <w:link w:val="OtsikkoChar"/>
    <w:uiPriority w:val="10"/>
    <w:qFormat/>
    <w:rsid w:val="00B97B2F"/>
    <w:pPr>
      <w:numPr>
        <w:numId w:val="0"/>
      </w:numPr>
      <w:ind w:left="360"/>
      <w:jc w:val="left"/>
    </w:pPr>
    <w:rPr>
      <w:color w:val="20286D"/>
      <w:sz w:val="52"/>
      <w:szCs w:val="48"/>
    </w:rPr>
  </w:style>
  <w:style w:type="character" w:customStyle="1" w:styleId="OtsikkoChar">
    <w:name w:val="Otsikko Char"/>
    <w:basedOn w:val="Kappaleenoletusfontti"/>
    <w:link w:val="Otsikko"/>
    <w:uiPriority w:val="10"/>
    <w:rsid w:val="00B97B2F"/>
    <w:rPr>
      <w:rFonts w:eastAsia="Calibri" w:cs="Times New Roman"/>
      <w:b/>
      <w:bCs/>
      <w:color w:val="20286D"/>
      <w:sz w:val="52"/>
      <w:szCs w:val="48"/>
      <w:lang w:eastAsia="fi-FI"/>
    </w:rPr>
  </w:style>
  <w:style w:type="character" w:styleId="Hienovarainenkorostus">
    <w:name w:val="Subtle Emphasis"/>
    <w:uiPriority w:val="19"/>
    <w:qFormat/>
    <w:rsid w:val="00654BAA"/>
    <w:rPr>
      <w:i/>
      <w:iCs/>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147414">
      <w:bodyDiv w:val="1"/>
      <w:marLeft w:val="0"/>
      <w:marRight w:val="0"/>
      <w:marTop w:val="0"/>
      <w:marBottom w:val="0"/>
      <w:divBdr>
        <w:top w:val="none" w:sz="0" w:space="0" w:color="auto"/>
        <w:left w:val="none" w:sz="0" w:space="0" w:color="auto"/>
        <w:bottom w:val="none" w:sz="0" w:space="0" w:color="auto"/>
        <w:right w:val="none" w:sz="0" w:space="0" w:color="auto"/>
      </w:divBdr>
    </w:div>
    <w:div w:id="537553465">
      <w:bodyDiv w:val="1"/>
      <w:marLeft w:val="0"/>
      <w:marRight w:val="0"/>
      <w:marTop w:val="0"/>
      <w:marBottom w:val="0"/>
      <w:divBdr>
        <w:top w:val="none" w:sz="0" w:space="0" w:color="auto"/>
        <w:left w:val="none" w:sz="0" w:space="0" w:color="auto"/>
        <w:bottom w:val="none" w:sz="0" w:space="0" w:color="auto"/>
        <w:right w:val="none" w:sz="0" w:space="0" w:color="auto"/>
      </w:divBdr>
    </w:div>
    <w:div w:id="1587957450">
      <w:bodyDiv w:val="1"/>
      <w:marLeft w:val="0"/>
      <w:marRight w:val="0"/>
      <w:marTop w:val="0"/>
      <w:marBottom w:val="0"/>
      <w:divBdr>
        <w:top w:val="none" w:sz="0" w:space="0" w:color="auto"/>
        <w:left w:val="none" w:sz="0" w:space="0" w:color="auto"/>
        <w:bottom w:val="none" w:sz="0" w:space="0" w:color="auto"/>
        <w:right w:val="none" w:sz="0" w:space="0" w:color="auto"/>
      </w:divBdr>
    </w:div>
    <w:div w:id="164836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7AC2C-22F0-4FF4-8B05-43954D29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3041</Words>
  <Characters>24636</Characters>
  <Application>Microsoft Office Word</Application>
  <DocSecurity>0</DocSecurity>
  <Lines>205</Lines>
  <Paragraphs>55</Paragraphs>
  <ScaleCrop>false</ScaleCrop>
  <HeadingPairs>
    <vt:vector size="2" baseType="variant">
      <vt:variant>
        <vt:lpstr>Otsikko</vt:lpstr>
      </vt:variant>
      <vt:variant>
        <vt:i4>1</vt:i4>
      </vt:variant>
    </vt:vector>
  </HeadingPairs>
  <TitlesOfParts>
    <vt:vector size="1" baseType="lpstr">
      <vt:lpstr/>
    </vt:vector>
  </TitlesOfParts>
  <Company>Lehtijakumppanit</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Lindström</dc:creator>
  <cp:keywords/>
  <dc:description/>
  <cp:lastModifiedBy>Mäenpää Susanna (ARA)</cp:lastModifiedBy>
  <cp:revision>2</cp:revision>
  <dcterms:created xsi:type="dcterms:W3CDTF">2025-02-18T16:02:00Z</dcterms:created>
  <dcterms:modified xsi:type="dcterms:W3CDTF">2025-02-18T16:02:00Z</dcterms:modified>
</cp:coreProperties>
</file>